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E8" w:rsidRPr="00746251" w:rsidRDefault="00F54DE8" w:rsidP="007E6C5F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  <w:r w:rsidRPr="00746251">
        <w:rPr>
          <w:rFonts w:ascii="Arial" w:hAnsi="Arial" w:cs="Arial"/>
          <w:b/>
          <w:bCs/>
          <w:color w:val="FF0000"/>
          <w:sz w:val="23"/>
          <w:szCs w:val="23"/>
        </w:rPr>
        <w:t>SOLIDARIETA’</w:t>
      </w:r>
    </w:p>
    <w:p w:rsidR="00F54DE8" w:rsidRDefault="00F54DE8" w:rsidP="00F54DE8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8C8C8C"/>
          <w:sz w:val="23"/>
          <w:szCs w:val="23"/>
        </w:rPr>
      </w:pPr>
      <w:r>
        <w:rPr>
          <w:noProof/>
        </w:rPr>
        <w:drawing>
          <wp:inline distT="0" distB="0" distL="0" distR="0" wp14:anchorId="6DB99D77" wp14:editId="1F2C0CA9">
            <wp:extent cx="5960110" cy="3323884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1686" cy="333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E8" w:rsidRDefault="00F54DE8" w:rsidP="00F54DE8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8C8C8C"/>
          <w:sz w:val="23"/>
          <w:szCs w:val="23"/>
        </w:rPr>
      </w:pPr>
      <w:r>
        <w:rPr>
          <w:noProof/>
        </w:rPr>
        <w:drawing>
          <wp:inline distT="0" distB="0" distL="0" distR="0" wp14:anchorId="32A0873B" wp14:editId="2466640A">
            <wp:extent cx="5868670" cy="177436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9629" cy="179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E8" w:rsidRPr="007E6C5F" w:rsidRDefault="00F54DE8" w:rsidP="00F54DE8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D0D0D" w:themeColor="text1" w:themeTint="F2"/>
        </w:rPr>
      </w:pPr>
      <w:r w:rsidRPr="007E6C5F">
        <w:rPr>
          <w:rFonts w:ascii="Arial" w:hAnsi="Arial" w:cs="Arial"/>
          <w:b/>
          <w:bCs/>
          <w:color w:val="0D0D0D" w:themeColor="text1" w:themeTint="F2"/>
        </w:rPr>
        <w:t xml:space="preserve">Per maggiori informazioni visitate il sito </w:t>
      </w:r>
      <w:hyperlink r:id="rId8" w:history="1">
        <w:r w:rsidRPr="007E6C5F">
          <w:rPr>
            <w:rStyle w:val="Collegamentoipertestuale"/>
            <w:b/>
            <w:bCs/>
            <w:color w:val="0D0D0D" w:themeColor="text1" w:themeTint="F2"/>
          </w:rPr>
          <w:t>https://www.gnao1.it</w:t>
        </w:r>
      </w:hyperlink>
    </w:p>
    <w:p w:rsidR="007E6C5F" w:rsidRDefault="007E6C5F" w:rsidP="00F54DE8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8C8C8C"/>
          <w:sz w:val="23"/>
          <w:szCs w:val="23"/>
        </w:rPr>
      </w:pPr>
    </w:p>
    <w:p w:rsidR="00F54DE8" w:rsidRPr="00746251" w:rsidRDefault="00F54DE8" w:rsidP="00F54DE8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46251">
        <w:rPr>
          <w:rFonts w:ascii="Arial" w:hAnsi="Arial" w:cs="Arial"/>
          <w:color w:val="000000" w:themeColor="text1"/>
          <w:sz w:val="23"/>
          <w:szCs w:val="23"/>
        </w:rPr>
        <w:t>Se volete sostenere la nostra associazione e la ricerca di una cura per i nostri piccoli guerrieri, potete effettuare un bonifico alle coordinate bancarie so</w:t>
      </w:r>
      <w:bookmarkStart w:id="0" w:name="_GoBack"/>
      <w:bookmarkEnd w:id="0"/>
      <w:r w:rsidRPr="00746251">
        <w:rPr>
          <w:rFonts w:ascii="Arial" w:hAnsi="Arial" w:cs="Arial"/>
          <w:color w:val="000000" w:themeColor="text1"/>
          <w:sz w:val="23"/>
          <w:szCs w:val="23"/>
        </w:rPr>
        <w:t>tto riportate. Ogni euro conta! Grazie in anticipo per la vostra generosità.</w:t>
      </w:r>
    </w:p>
    <w:p w:rsidR="00F54DE8" w:rsidRDefault="00F54DE8" w:rsidP="00F54DE8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8C8C8C"/>
          <w:sz w:val="23"/>
          <w:szCs w:val="23"/>
        </w:rPr>
      </w:pPr>
      <w:r>
        <w:rPr>
          <w:rFonts w:ascii="Arial" w:hAnsi="Arial" w:cs="Arial"/>
          <w:color w:val="8C8C8C"/>
          <w:sz w:val="23"/>
          <w:szCs w:val="23"/>
        </w:rPr>
        <w:t> </w:t>
      </w:r>
    </w:p>
    <w:p w:rsidR="00F54DE8" w:rsidRPr="007E6C5F" w:rsidRDefault="00F54DE8" w:rsidP="00F54DE8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D0D0D" w:themeColor="text1" w:themeTint="F2"/>
          <w:sz w:val="23"/>
          <w:szCs w:val="23"/>
        </w:rPr>
      </w:pPr>
      <w:r w:rsidRPr="007E6C5F">
        <w:rPr>
          <w:rStyle w:val="Enfasigrassetto"/>
          <w:rFonts w:ascii="Arial" w:hAnsi="Arial" w:cs="Arial"/>
          <w:color w:val="0D0D0D" w:themeColor="text1" w:themeTint="F2"/>
          <w:sz w:val="23"/>
          <w:szCs w:val="23"/>
        </w:rPr>
        <w:t>Intestazione: ASSOCIAZIONE FAMIGLIE GNAO1 APS</w:t>
      </w:r>
      <w:r w:rsidRPr="007E6C5F">
        <w:rPr>
          <w:rFonts w:ascii="Arial" w:hAnsi="Arial" w:cs="Arial"/>
          <w:color w:val="0D0D0D" w:themeColor="text1" w:themeTint="F2"/>
          <w:sz w:val="23"/>
          <w:szCs w:val="23"/>
        </w:rPr>
        <w:br/>
      </w:r>
      <w:r w:rsidRPr="007E6C5F">
        <w:rPr>
          <w:rStyle w:val="Enfasigrassetto"/>
          <w:rFonts w:ascii="Arial" w:hAnsi="Arial" w:cs="Arial"/>
          <w:color w:val="0D0D0D" w:themeColor="text1" w:themeTint="F2"/>
          <w:sz w:val="23"/>
          <w:szCs w:val="23"/>
        </w:rPr>
        <w:t>IBAN: IT52H0832703398000000016808</w:t>
      </w:r>
      <w:r w:rsidRPr="007E6C5F">
        <w:rPr>
          <w:rFonts w:ascii="Arial" w:hAnsi="Arial" w:cs="Arial"/>
          <w:color w:val="0D0D0D" w:themeColor="text1" w:themeTint="F2"/>
          <w:sz w:val="23"/>
          <w:szCs w:val="23"/>
        </w:rPr>
        <w:br/>
      </w:r>
      <w:r w:rsidRPr="007E6C5F">
        <w:rPr>
          <w:rStyle w:val="Enfasigrassetto"/>
          <w:rFonts w:ascii="Arial" w:hAnsi="Arial" w:cs="Arial"/>
          <w:color w:val="0D0D0D" w:themeColor="text1" w:themeTint="F2"/>
          <w:sz w:val="23"/>
          <w:szCs w:val="23"/>
        </w:rPr>
        <w:t>Banca del Credito Cooperativo di Roma</w:t>
      </w:r>
      <w:r w:rsidRPr="007E6C5F">
        <w:rPr>
          <w:rFonts w:ascii="Arial" w:hAnsi="Arial" w:cs="Arial"/>
          <w:color w:val="0D0D0D" w:themeColor="text1" w:themeTint="F2"/>
          <w:sz w:val="23"/>
          <w:szCs w:val="23"/>
        </w:rPr>
        <w:br/>
      </w:r>
      <w:r w:rsidRPr="007E6C5F">
        <w:rPr>
          <w:rStyle w:val="Enfasigrassetto"/>
          <w:rFonts w:ascii="Arial" w:hAnsi="Arial" w:cs="Arial"/>
          <w:color w:val="0D0D0D" w:themeColor="text1" w:themeTint="F2"/>
          <w:sz w:val="23"/>
          <w:szCs w:val="23"/>
        </w:rPr>
        <w:t>Causale: “Erogazione liberale”</w:t>
      </w:r>
    </w:p>
    <w:p w:rsidR="006D5101" w:rsidRDefault="006D5101"/>
    <w:sectPr w:rsidR="006D5101" w:rsidSect="007E6C5F">
      <w:pgSz w:w="11906" w:h="16838" w:code="9"/>
      <w:pgMar w:top="1418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79" w:rsidRDefault="000E1C79" w:rsidP="00746251">
      <w:pPr>
        <w:spacing w:after="0" w:line="240" w:lineRule="auto"/>
      </w:pPr>
      <w:r>
        <w:separator/>
      </w:r>
    </w:p>
  </w:endnote>
  <w:endnote w:type="continuationSeparator" w:id="0">
    <w:p w:rsidR="000E1C79" w:rsidRDefault="000E1C79" w:rsidP="0074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79" w:rsidRDefault="000E1C79" w:rsidP="00746251">
      <w:pPr>
        <w:spacing w:after="0" w:line="240" w:lineRule="auto"/>
      </w:pPr>
      <w:r>
        <w:separator/>
      </w:r>
    </w:p>
  </w:footnote>
  <w:footnote w:type="continuationSeparator" w:id="0">
    <w:p w:rsidR="000E1C79" w:rsidRDefault="000E1C79" w:rsidP="00746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E8"/>
    <w:rsid w:val="000E1C79"/>
    <w:rsid w:val="006D5101"/>
    <w:rsid w:val="00746251"/>
    <w:rsid w:val="007E6C5F"/>
    <w:rsid w:val="00F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AD5F"/>
  <w15:chartTrackingRefBased/>
  <w15:docId w15:val="{E9088D4B-C6FB-4E5D-A332-4EE73159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4DE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54DE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6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251"/>
  </w:style>
  <w:style w:type="paragraph" w:styleId="Pidipagina">
    <w:name w:val="footer"/>
    <w:basedOn w:val="Normale"/>
    <w:link w:val="PidipaginaCarattere"/>
    <w:uiPriority w:val="99"/>
    <w:unhideWhenUsed/>
    <w:rsid w:val="00746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nao1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Peluso Maria</dc:creator>
  <cp:keywords/>
  <dc:description/>
  <cp:lastModifiedBy>Peluso Maria</cp:lastModifiedBy>
  <cp:revision>2</cp:revision>
  <cp:lastPrinted>2019-10-22T08:24:00Z</cp:lastPrinted>
  <dcterms:created xsi:type="dcterms:W3CDTF">2019-10-22T08:06:00Z</dcterms:created>
  <dcterms:modified xsi:type="dcterms:W3CDTF">2019-10-22T08:40:00Z</dcterms:modified>
</cp:coreProperties>
</file>