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7618" w:tblpY="2215"/>
        <w:tblOverlap w:val="never"/>
        <w:tblW w:w="6965" w:type="dxa"/>
        <w:tblInd w:w="0" w:type="dxa"/>
        <w:tblCellMar>
          <w:top w:w="6" w:type="dxa"/>
          <w:left w:w="115" w:type="dxa"/>
          <w:bottom w:w="0" w:type="dxa"/>
          <w:right w:w="115" w:type="dxa"/>
        </w:tblCellMar>
        <w:tblLook w:val="04A0" w:firstRow="1" w:lastRow="0" w:firstColumn="1" w:lastColumn="0" w:noHBand="0" w:noVBand="1"/>
      </w:tblPr>
      <w:tblGrid>
        <w:gridCol w:w="6965"/>
      </w:tblGrid>
      <w:tr w:rsidR="00B217C5" w14:paraId="45C4E708" w14:textId="77777777">
        <w:trPr>
          <w:trHeight w:val="293"/>
        </w:trPr>
        <w:tc>
          <w:tcPr>
            <w:tcW w:w="6965" w:type="dxa"/>
            <w:tcBorders>
              <w:top w:val="nil"/>
              <w:left w:val="nil"/>
              <w:bottom w:val="nil"/>
              <w:right w:val="nil"/>
            </w:tcBorders>
            <w:shd w:val="clear" w:color="auto" w:fill="FFFF99"/>
          </w:tcPr>
          <w:p w14:paraId="0DF9DDF6" w14:textId="77777777" w:rsidR="00B217C5" w:rsidRDefault="00000000">
            <w:pPr>
              <w:ind w:left="0" w:right="27" w:firstLine="0"/>
              <w:jc w:val="center"/>
            </w:pPr>
            <w:r>
              <w:rPr>
                <w:b/>
                <w:i/>
                <w:color w:val="FF0000"/>
                <w:sz w:val="24"/>
              </w:rPr>
              <w:t>Ricevi i Biglietti sulla Tua mail</w:t>
            </w:r>
          </w:p>
        </w:tc>
      </w:tr>
    </w:tbl>
    <w:p w14:paraId="2DDFEE61" w14:textId="77777777" w:rsidR="00B217C5" w:rsidRDefault="00000000">
      <w:pPr>
        <w:spacing w:after="130" w:line="301" w:lineRule="auto"/>
        <w:ind w:left="154" w:right="971" w:firstLine="0"/>
        <w:jc w:val="center"/>
      </w:pPr>
      <w:r>
        <w:rPr>
          <w:noProof/>
        </w:rPr>
        <w:drawing>
          <wp:anchor distT="0" distB="0" distL="114300" distR="114300" simplePos="0" relativeHeight="251658240" behindDoc="0" locked="0" layoutInCell="1" allowOverlap="0" wp14:anchorId="1533E5B2" wp14:editId="02FF9CAF">
            <wp:simplePos x="0" y="0"/>
            <wp:positionH relativeFrom="column">
              <wp:posOffset>98044</wp:posOffset>
            </wp:positionH>
            <wp:positionV relativeFrom="paragraph">
              <wp:posOffset>-69004</wp:posOffset>
            </wp:positionV>
            <wp:extent cx="4541521" cy="1618488"/>
            <wp:effectExtent l="0" t="0" r="0" b="0"/>
            <wp:wrapSquare wrapText="bothSides"/>
            <wp:docPr id="12917" name="Picture 12917"/>
            <wp:cNvGraphicFramePr/>
            <a:graphic xmlns:a="http://schemas.openxmlformats.org/drawingml/2006/main">
              <a:graphicData uri="http://schemas.openxmlformats.org/drawingml/2006/picture">
                <pic:pic xmlns:pic="http://schemas.openxmlformats.org/drawingml/2006/picture">
                  <pic:nvPicPr>
                    <pic:cNvPr id="12917" name="Picture 12917"/>
                    <pic:cNvPicPr/>
                  </pic:nvPicPr>
                  <pic:blipFill>
                    <a:blip r:embed="rId4"/>
                    <a:stretch>
                      <a:fillRect/>
                    </a:stretch>
                  </pic:blipFill>
                  <pic:spPr>
                    <a:xfrm>
                      <a:off x="0" y="0"/>
                      <a:ext cx="4541521" cy="1618488"/>
                    </a:xfrm>
                    <a:prstGeom prst="rect">
                      <a:avLst/>
                    </a:prstGeom>
                  </pic:spPr>
                </pic:pic>
              </a:graphicData>
            </a:graphic>
          </wp:anchor>
        </w:drawing>
      </w:r>
      <w:r>
        <w:rPr>
          <w:b/>
          <w:color w:val="009F75"/>
          <w:sz w:val="48"/>
        </w:rPr>
        <w:t xml:space="preserve">SUMMER TIME </w:t>
      </w:r>
      <w:r>
        <w:rPr>
          <w:b/>
          <w:sz w:val="48"/>
        </w:rPr>
        <w:t>ROMA - CASA DEL JAZZ</w:t>
      </w:r>
    </w:p>
    <w:p w14:paraId="02C8DC3A" w14:textId="77777777" w:rsidR="00B217C5" w:rsidRDefault="00000000">
      <w:pPr>
        <w:spacing w:after="193"/>
        <w:ind w:left="154" w:right="740" w:firstLine="0"/>
        <w:jc w:val="right"/>
      </w:pPr>
      <w:r>
        <w:rPr>
          <w:b/>
          <w:sz w:val="36"/>
        </w:rPr>
        <w:t>Settore Unico: PLATEA NUMERATA</w:t>
      </w:r>
    </w:p>
    <w:p w14:paraId="6EB56081" w14:textId="798E04FD" w:rsidR="00B217C5" w:rsidRDefault="00000000">
      <w:pPr>
        <w:shd w:val="clear" w:color="auto" w:fill="FFFF00"/>
        <w:spacing w:before="448" w:after="120"/>
        <w:ind w:left="7" w:right="0" w:firstLine="0"/>
      </w:pPr>
      <w:r>
        <w:rPr>
          <w:i/>
          <w:color w:val="002060"/>
          <w:sz w:val="24"/>
        </w:rPr>
        <w:t>Le tariffe non comprendono le commissioni di servizio</w:t>
      </w:r>
    </w:p>
    <w:p w14:paraId="3F4420FD" w14:textId="77777777" w:rsidR="00B217C5" w:rsidRDefault="00000000">
      <w:pPr>
        <w:pStyle w:val="Titolo1"/>
      </w:pPr>
      <w:r>
        <w:t>PROMO VALIDA FINO AD ESAURIMENTO DISPONIBILITA' DELLA TARIFFA DEDICATA</w:t>
      </w:r>
    </w:p>
    <w:tbl>
      <w:tblPr>
        <w:tblStyle w:val="TableGrid"/>
        <w:tblW w:w="7646" w:type="dxa"/>
        <w:tblInd w:w="-26" w:type="dxa"/>
        <w:tblCellMar>
          <w:top w:w="25" w:type="dxa"/>
          <w:left w:w="31" w:type="dxa"/>
          <w:bottom w:w="0" w:type="dxa"/>
          <w:right w:w="115" w:type="dxa"/>
        </w:tblCellMar>
        <w:tblLook w:val="04A0" w:firstRow="1" w:lastRow="0" w:firstColumn="1" w:lastColumn="0" w:noHBand="0" w:noVBand="1"/>
      </w:tblPr>
      <w:tblGrid>
        <w:gridCol w:w="7646"/>
      </w:tblGrid>
      <w:tr w:rsidR="00B217C5" w14:paraId="7F202FEF" w14:textId="77777777">
        <w:trPr>
          <w:trHeight w:val="292"/>
        </w:trPr>
        <w:tc>
          <w:tcPr>
            <w:tcW w:w="7646" w:type="dxa"/>
            <w:tcBorders>
              <w:top w:val="nil"/>
              <w:left w:val="nil"/>
              <w:bottom w:val="nil"/>
              <w:right w:val="nil"/>
            </w:tcBorders>
            <w:shd w:val="clear" w:color="auto" w:fill="FFF2CC"/>
          </w:tcPr>
          <w:p w14:paraId="2F879307" w14:textId="2467E975" w:rsidR="00B217C5" w:rsidRDefault="00000000">
            <w:pPr>
              <w:ind w:left="0" w:right="0" w:firstLine="0"/>
            </w:pPr>
            <w:r>
              <w:rPr>
                <w:b/>
                <w:sz w:val="22"/>
              </w:rPr>
              <w:t xml:space="preserve">- Riservato ai Soci del </w:t>
            </w:r>
            <w:r w:rsidR="00087527">
              <w:rPr>
                <w:b/>
                <w:sz w:val="22"/>
              </w:rPr>
              <w:t>CRAL</w:t>
            </w:r>
            <w:r>
              <w:rPr>
                <w:b/>
                <w:sz w:val="22"/>
              </w:rPr>
              <w:t>: socicral@prontobiglietto.it</w:t>
            </w:r>
          </w:p>
        </w:tc>
      </w:tr>
    </w:tbl>
    <w:p w14:paraId="3D65E1AA" w14:textId="77777777" w:rsidR="00087527" w:rsidRDefault="00000000">
      <w:pPr>
        <w:spacing w:after="2" w:line="272" w:lineRule="auto"/>
        <w:ind w:left="79" w:right="217" w:firstLine="0"/>
        <w:rPr>
          <w:b/>
          <w:color w:val="002060"/>
          <w:sz w:val="22"/>
        </w:rPr>
      </w:pPr>
      <w:r>
        <w:rPr>
          <w:b/>
          <w:color w:val="002060"/>
          <w:sz w:val="22"/>
        </w:rPr>
        <w:t>La scelta del posto verrà effettuata dal ns Booking in base alla migliore disponibilità al momento in cui la richiesta viene evasa</w:t>
      </w:r>
      <w:r w:rsidR="00087527">
        <w:rPr>
          <w:b/>
          <w:color w:val="002060"/>
          <w:sz w:val="22"/>
        </w:rPr>
        <w:t>.</w:t>
      </w:r>
      <w:r>
        <w:rPr>
          <w:b/>
          <w:color w:val="002060"/>
          <w:sz w:val="22"/>
        </w:rPr>
        <w:t xml:space="preserve"> </w:t>
      </w:r>
    </w:p>
    <w:p w14:paraId="10DBCD1A" w14:textId="7A482950" w:rsidR="00B217C5" w:rsidRPr="00087527" w:rsidRDefault="00087527">
      <w:pPr>
        <w:spacing w:after="2" w:line="272" w:lineRule="auto"/>
        <w:ind w:left="79" w:right="217" w:firstLine="0"/>
        <w:rPr>
          <w:color w:val="002060"/>
          <w:sz w:val="22"/>
        </w:rPr>
      </w:pPr>
      <w:r w:rsidRPr="00087527">
        <w:rPr>
          <w:color w:val="002060"/>
          <w:sz w:val="22"/>
        </w:rPr>
        <w:t>Si p</w:t>
      </w:r>
      <w:r w:rsidR="00000000">
        <w:rPr>
          <w:color w:val="002060"/>
          <w:sz w:val="22"/>
        </w:rPr>
        <w:t>roceder</w:t>
      </w:r>
      <w:r>
        <w:rPr>
          <w:color w:val="002060"/>
          <w:sz w:val="22"/>
        </w:rPr>
        <w:t>à</w:t>
      </w:r>
      <w:r w:rsidR="00000000">
        <w:rPr>
          <w:color w:val="002060"/>
          <w:sz w:val="22"/>
        </w:rPr>
        <w:t xml:space="preserve"> solo alla stampa di posti contigui</w:t>
      </w:r>
      <w:r>
        <w:rPr>
          <w:color w:val="002060"/>
          <w:sz w:val="22"/>
        </w:rPr>
        <w:t>.</w:t>
      </w:r>
    </w:p>
    <w:p w14:paraId="5B5819DD" w14:textId="77777777" w:rsidR="00B217C5" w:rsidRDefault="00000000">
      <w:pPr>
        <w:tabs>
          <w:tab w:val="right" w:pos="14917"/>
        </w:tabs>
        <w:ind w:left="-36" w:right="0" w:firstLine="0"/>
      </w:pPr>
      <w:r>
        <w:rPr>
          <w:rFonts w:ascii="Calibri" w:eastAsia="Calibri" w:hAnsi="Calibri" w:cs="Calibri"/>
          <w:noProof/>
          <w:sz w:val="22"/>
        </w:rPr>
        <mc:AlternateContent>
          <mc:Choice Requires="wpg">
            <w:drawing>
              <wp:inline distT="0" distB="0" distL="0" distR="0" wp14:anchorId="232A8FD6" wp14:editId="32DCC94E">
                <wp:extent cx="9282684" cy="12193"/>
                <wp:effectExtent l="0" t="0" r="0" b="0"/>
                <wp:docPr id="12849" name="Group 12849"/>
                <wp:cNvGraphicFramePr/>
                <a:graphic xmlns:a="http://schemas.openxmlformats.org/drawingml/2006/main">
                  <a:graphicData uri="http://schemas.microsoft.com/office/word/2010/wordprocessingGroup">
                    <wpg:wgp>
                      <wpg:cNvGrpSpPr/>
                      <wpg:grpSpPr>
                        <a:xfrm>
                          <a:off x="0" y="0"/>
                          <a:ext cx="9282684" cy="12193"/>
                          <a:chOff x="0" y="0"/>
                          <a:chExt cx="9282684" cy="12193"/>
                        </a:xfrm>
                      </wpg:grpSpPr>
                      <wps:wsp>
                        <wps:cNvPr id="13218" name="Shape 13218"/>
                        <wps:cNvSpPr/>
                        <wps:spPr>
                          <a:xfrm>
                            <a:off x="0" y="0"/>
                            <a:ext cx="9282684" cy="12193"/>
                          </a:xfrm>
                          <a:custGeom>
                            <a:avLst/>
                            <a:gdLst/>
                            <a:ahLst/>
                            <a:cxnLst/>
                            <a:rect l="0" t="0" r="0" b="0"/>
                            <a:pathLst>
                              <a:path w="9282684" h="12193">
                                <a:moveTo>
                                  <a:pt x="0" y="0"/>
                                </a:moveTo>
                                <a:lnTo>
                                  <a:pt x="9282684" y="0"/>
                                </a:lnTo>
                                <a:lnTo>
                                  <a:pt x="9282684" y="12193"/>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49" style="width:730.92pt;height:0.960052pt;mso-position-horizontal-relative:char;mso-position-vertical-relative:line" coordsize="92826,121">
                <v:shape id="Shape 13219" style="position:absolute;width:92826;height:121;left:0;top:0;" coordsize="9282684,12193" path="m0,0l9282684,0l9282684,12193l0,12192l0,0">
                  <v:stroke weight="0pt" endcap="flat" joinstyle="miter" miterlimit="10" on="false" color="#000000" opacity="0"/>
                  <v:fill on="true" color="#000000"/>
                </v:shape>
              </v:group>
            </w:pict>
          </mc:Fallback>
        </mc:AlternateContent>
      </w:r>
      <w:r>
        <w:rPr>
          <w:color w:val="002060"/>
          <w:sz w:val="22"/>
        </w:rPr>
        <w:tab/>
        <w:t xml:space="preserve"> </w:t>
      </w:r>
    </w:p>
    <w:tbl>
      <w:tblPr>
        <w:tblStyle w:val="TableGrid"/>
        <w:tblW w:w="14612" w:type="dxa"/>
        <w:tblInd w:w="-32" w:type="dxa"/>
        <w:tblCellMar>
          <w:top w:w="31" w:type="dxa"/>
          <w:left w:w="70" w:type="dxa"/>
          <w:bottom w:w="0" w:type="dxa"/>
          <w:right w:w="54" w:type="dxa"/>
        </w:tblCellMar>
        <w:tblLook w:val="04A0" w:firstRow="1" w:lastRow="0" w:firstColumn="1" w:lastColumn="0" w:noHBand="0" w:noVBand="1"/>
      </w:tblPr>
      <w:tblGrid>
        <w:gridCol w:w="9357"/>
        <w:gridCol w:w="1450"/>
        <w:gridCol w:w="1836"/>
        <w:gridCol w:w="130"/>
        <w:gridCol w:w="1210"/>
        <w:gridCol w:w="629"/>
      </w:tblGrid>
      <w:tr w:rsidR="00B217C5" w14:paraId="15105092" w14:textId="77777777">
        <w:trPr>
          <w:trHeight w:val="581"/>
        </w:trPr>
        <w:tc>
          <w:tcPr>
            <w:tcW w:w="9359" w:type="dxa"/>
            <w:tcBorders>
              <w:top w:val="single" w:sz="15" w:space="0" w:color="000000"/>
              <w:left w:val="single" w:sz="12" w:space="0" w:color="000000"/>
              <w:bottom w:val="single" w:sz="8" w:space="0" w:color="000000"/>
              <w:right w:val="single" w:sz="8" w:space="0" w:color="000000"/>
            </w:tcBorders>
            <w:shd w:val="clear" w:color="auto" w:fill="F2F2F2"/>
            <w:vAlign w:val="center"/>
          </w:tcPr>
          <w:p w14:paraId="5DE50EB2" w14:textId="77777777" w:rsidR="00B217C5" w:rsidRDefault="00000000">
            <w:pPr>
              <w:ind w:left="0" w:right="14" w:firstLine="0"/>
              <w:jc w:val="center"/>
            </w:pPr>
            <w:r>
              <w:rPr>
                <w:color w:val="002060"/>
                <w:sz w:val="22"/>
              </w:rPr>
              <w:t>Evento</w:t>
            </w:r>
          </w:p>
        </w:tc>
        <w:tc>
          <w:tcPr>
            <w:tcW w:w="1450" w:type="dxa"/>
            <w:tcBorders>
              <w:top w:val="single" w:sz="15" w:space="0" w:color="000000"/>
              <w:left w:val="single" w:sz="8" w:space="0" w:color="000000"/>
              <w:bottom w:val="single" w:sz="8" w:space="0" w:color="000000"/>
              <w:right w:val="single" w:sz="8" w:space="0" w:color="000000"/>
            </w:tcBorders>
            <w:shd w:val="clear" w:color="auto" w:fill="F2F2F2"/>
            <w:vAlign w:val="center"/>
          </w:tcPr>
          <w:p w14:paraId="3771B395" w14:textId="77777777" w:rsidR="00B217C5" w:rsidRDefault="00000000">
            <w:pPr>
              <w:ind w:left="79" w:right="0" w:firstLine="0"/>
            </w:pPr>
            <w:r>
              <w:rPr>
                <w:color w:val="002060"/>
                <w:sz w:val="22"/>
              </w:rPr>
              <w:t xml:space="preserve"> Intero Web </w:t>
            </w:r>
          </w:p>
        </w:tc>
        <w:tc>
          <w:tcPr>
            <w:tcW w:w="1836" w:type="dxa"/>
            <w:tcBorders>
              <w:top w:val="single" w:sz="15" w:space="0" w:color="000000"/>
              <w:left w:val="single" w:sz="8" w:space="0" w:color="000000"/>
              <w:bottom w:val="single" w:sz="8" w:space="0" w:color="000000"/>
              <w:right w:val="single" w:sz="8" w:space="0" w:color="000000"/>
            </w:tcBorders>
            <w:shd w:val="clear" w:color="auto" w:fill="C6E0B4"/>
          </w:tcPr>
          <w:p w14:paraId="20032AB4" w14:textId="77777777" w:rsidR="00B217C5" w:rsidRDefault="00000000">
            <w:pPr>
              <w:spacing w:after="9"/>
              <w:ind w:left="0" w:right="11" w:firstLine="0"/>
              <w:jc w:val="center"/>
            </w:pPr>
            <w:r>
              <w:rPr>
                <w:b/>
                <w:color w:val="002060"/>
                <w:sz w:val="22"/>
              </w:rPr>
              <w:t xml:space="preserve">Promo </w:t>
            </w:r>
          </w:p>
          <w:p w14:paraId="348A117C" w14:textId="0705473B" w:rsidR="00B217C5" w:rsidRDefault="00087527">
            <w:pPr>
              <w:ind w:left="65" w:right="0" w:firstLine="0"/>
            </w:pPr>
            <w:r>
              <w:rPr>
                <w:b/>
                <w:color w:val="002060"/>
                <w:sz w:val="22"/>
              </w:rPr>
              <w:t xml:space="preserve">        AIDA</w:t>
            </w:r>
          </w:p>
        </w:tc>
        <w:tc>
          <w:tcPr>
            <w:tcW w:w="130" w:type="dxa"/>
            <w:vMerge w:val="restart"/>
            <w:tcBorders>
              <w:top w:val="single" w:sz="15" w:space="0" w:color="000000"/>
              <w:left w:val="single" w:sz="8" w:space="0" w:color="000000"/>
              <w:bottom w:val="single" w:sz="15" w:space="0" w:color="000000"/>
              <w:right w:val="single" w:sz="8" w:space="0" w:color="000000"/>
            </w:tcBorders>
          </w:tcPr>
          <w:p w14:paraId="2FCD9093" w14:textId="77777777" w:rsidR="00B217C5" w:rsidRDefault="00B217C5">
            <w:pPr>
              <w:spacing w:after="160"/>
              <w:ind w:left="0" w:right="0" w:firstLine="0"/>
            </w:pPr>
          </w:p>
        </w:tc>
        <w:tc>
          <w:tcPr>
            <w:tcW w:w="1210" w:type="dxa"/>
            <w:tcBorders>
              <w:top w:val="single" w:sz="15" w:space="0" w:color="000000"/>
              <w:left w:val="single" w:sz="8" w:space="0" w:color="000000"/>
              <w:bottom w:val="single" w:sz="8" w:space="0" w:color="000000"/>
              <w:right w:val="single" w:sz="8" w:space="0" w:color="000000"/>
            </w:tcBorders>
            <w:shd w:val="clear" w:color="auto" w:fill="F2F2F2"/>
            <w:vAlign w:val="center"/>
          </w:tcPr>
          <w:p w14:paraId="7C3018A9" w14:textId="77777777" w:rsidR="00B217C5" w:rsidRDefault="00000000">
            <w:pPr>
              <w:ind w:left="0" w:right="11" w:firstLine="0"/>
              <w:jc w:val="center"/>
            </w:pPr>
            <w:r>
              <w:rPr>
                <w:color w:val="002060"/>
                <w:sz w:val="22"/>
              </w:rPr>
              <w:t>Data</w:t>
            </w:r>
          </w:p>
        </w:tc>
        <w:tc>
          <w:tcPr>
            <w:tcW w:w="629" w:type="dxa"/>
            <w:tcBorders>
              <w:top w:val="single" w:sz="15" w:space="0" w:color="000000"/>
              <w:left w:val="single" w:sz="8" w:space="0" w:color="000000"/>
              <w:bottom w:val="single" w:sz="8" w:space="0" w:color="000000"/>
              <w:right w:val="single" w:sz="15" w:space="0" w:color="000000"/>
            </w:tcBorders>
            <w:shd w:val="clear" w:color="auto" w:fill="F2F2F2"/>
            <w:vAlign w:val="center"/>
          </w:tcPr>
          <w:p w14:paraId="5C2F139D" w14:textId="77777777" w:rsidR="00B217C5" w:rsidRDefault="00000000">
            <w:pPr>
              <w:ind w:left="62" w:right="0" w:firstLine="0"/>
            </w:pPr>
            <w:r>
              <w:rPr>
                <w:color w:val="002060"/>
                <w:sz w:val="22"/>
              </w:rPr>
              <w:t>Ora</w:t>
            </w:r>
          </w:p>
        </w:tc>
      </w:tr>
      <w:tr w:rsidR="00B217C5" w14:paraId="6D8E8DDC"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FFF2CC"/>
          </w:tcPr>
          <w:p w14:paraId="2DEF9F0C" w14:textId="77777777" w:rsidR="00B217C5" w:rsidRDefault="00000000">
            <w:pPr>
              <w:ind w:left="0" w:right="0" w:firstLine="0"/>
              <w:jc w:val="center"/>
            </w:pPr>
            <w:r>
              <w:rPr>
                <w:rFonts w:ascii="Calibri" w:eastAsia="Calibri" w:hAnsi="Calibri" w:cs="Calibri"/>
                <w:b/>
                <w:sz w:val="22"/>
              </w:rPr>
              <w:t>C'</w:t>
            </w:r>
            <w:proofErr w:type="spellStart"/>
            <w:r>
              <w:rPr>
                <w:rFonts w:ascii="Calibri" w:eastAsia="Calibri" w:hAnsi="Calibri" w:cs="Calibri"/>
                <w:b/>
                <w:sz w:val="22"/>
              </w:rPr>
              <w:t>Mon</w:t>
            </w:r>
            <w:proofErr w:type="spellEnd"/>
            <w:r>
              <w:rPr>
                <w:rFonts w:ascii="Calibri" w:eastAsia="Calibri" w:hAnsi="Calibri" w:cs="Calibri"/>
                <w:b/>
                <w:sz w:val="22"/>
              </w:rPr>
              <w:t xml:space="preserve"> Tigre</w:t>
            </w:r>
          </w:p>
        </w:tc>
        <w:tc>
          <w:tcPr>
            <w:tcW w:w="1450" w:type="dxa"/>
            <w:tcBorders>
              <w:top w:val="single" w:sz="8" w:space="0" w:color="000000"/>
              <w:left w:val="single" w:sz="8" w:space="0" w:color="000000"/>
              <w:bottom w:val="single" w:sz="8" w:space="0" w:color="000000"/>
              <w:right w:val="single" w:sz="8" w:space="0" w:color="000000"/>
            </w:tcBorders>
            <w:shd w:val="clear" w:color="auto" w:fill="FFFFFF"/>
          </w:tcPr>
          <w:p w14:paraId="5CB55710" w14:textId="77777777" w:rsidR="00B217C5" w:rsidRDefault="00000000">
            <w:pPr>
              <w:ind w:left="0" w:right="0" w:firstLine="0"/>
              <w:jc w:val="center"/>
            </w:pPr>
            <w:r>
              <w:rPr>
                <w:rFonts w:ascii="Calibri" w:eastAsia="Calibri" w:hAnsi="Calibri" w:cs="Calibri"/>
                <w:sz w:val="22"/>
              </w:rPr>
              <w:t>21,10 €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33D9FA7F" w14:textId="77777777" w:rsidR="00B217C5" w:rsidRDefault="00000000">
            <w:pPr>
              <w:ind w:left="3" w:right="0" w:firstLine="0"/>
              <w:jc w:val="center"/>
            </w:pPr>
            <w:r>
              <w:rPr>
                <w:rFonts w:ascii="Calibri" w:eastAsia="Calibri" w:hAnsi="Calibri" w:cs="Calibri"/>
                <w:sz w:val="22"/>
              </w:rPr>
              <w:t>15,00 €</w:t>
            </w:r>
          </w:p>
        </w:tc>
        <w:tc>
          <w:tcPr>
            <w:tcW w:w="0" w:type="auto"/>
            <w:vMerge/>
            <w:tcBorders>
              <w:top w:val="nil"/>
              <w:left w:val="single" w:sz="8" w:space="0" w:color="000000"/>
              <w:bottom w:val="nil"/>
              <w:right w:val="single" w:sz="8" w:space="0" w:color="000000"/>
            </w:tcBorders>
          </w:tcPr>
          <w:p w14:paraId="4C6BB360"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5ACD5087" w14:textId="77777777" w:rsidR="00B217C5" w:rsidRDefault="00000000">
            <w:pPr>
              <w:ind w:left="8" w:right="0" w:firstLine="0"/>
              <w:jc w:val="both"/>
            </w:pPr>
            <w:r>
              <w:rPr>
                <w:rFonts w:ascii="Calibri" w:eastAsia="Calibri" w:hAnsi="Calibri" w:cs="Calibri"/>
                <w:sz w:val="22"/>
              </w:rPr>
              <w:t>16/06/2023</w:t>
            </w:r>
          </w:p>
        </w:tc>
        <w:tc>
          <w:tcPr>
            <w:tcW w:w="629" w:type="dxa"/>
            <w:tcBorders>
              <w:top w:val="single" w:sz="8" w:space="0" w:color="000000"/>
              <w:left w:val="single" w:sz="8" w:space="0" w:color="000000"/>
              <w:bottom w:val="single" w:sz="8" w:space="0" w:color="000000"/>
              <w:right w:val="single" w:sz="15" w:space="0" w:color="000000"/>
            </w:tcBorders>
          </w:tcPr>
          <w:p w14:paraId="11971F0A" w14:textId="77777777" w:rsidR="00B217C5" w:rsidRDefault="00000000">
            <w:pPr>
              <w:ind w:left="0" w:right="0" w:firstLine="0"/>
              <w:jc w:val="both"/>
            </w:pPr>
            <w:r>
              <w:rPr>
                <w:rFonts w:ascii="Calibri" w:eastAsia="Calibri" w:hAnsi="Calibri" w:cs="Calibri"/>
                <w:sz w:val="22"/>
              </w:rPr>
              <w:t>21.00</w:t>
            </w:r>
          </w:p>
        </w:tc>
      </w:tr>
      <w:tr w:rsidR="00B217C5" w14:paraId="11E1E550"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DDEBF7"/>
          </w:tcPr>
          <w:p w14:paraId="10E518DA" w14:textId="77777777" w:rsidR="00B217C5" w:rsidRDefault="00000000">
            <w:pPr>
              <w:ind w:left="0" w:right="2" w:firstLine="0"/>
              <w:jc w:val="center"/>
            </w:pPr>
            <w:r>
              <w:rPr>
                <w:rFonts w:ascii="Calibri" w:eastAsia="Calibri" w:hAnsi="Calibri" w:cs="Calibri"/>
                <w:b/>
                <w:sz w:val="22"/>
              </w:rPr>
              <w:t>Sergio Cammariere and Orchestra</w:t>
            </w:r>
          </w:p>
        </w:tc>
        <w:tc>
          <w:tcPr>
            <w:tcW w:w="1450" w:type="dxa"/>
            <w:tcBorders>
              <w:top w:val="single" w:sz="8" w:space="0" w:color="000000"/>
              <w:left w:val="single" w:sz="8" w:space="0" w:color="000000"/>
              <w:bottom w:val="single" w:sz="8" w:space="0" w:color="000000"/>
              <w:right w:val="single" w:sz="8" w:space="0" w:color="000000"/>
            </w:tcBorders>
            <w:shd w:val="clear" w:color="auto" w:fill="FFFFFF"/>
          </w:tcPr>
          <w:p w14:paraId="3FF71446" w14:textId="77777777" w:rsidR="00B217C5" w:rsidRDefault="00000000">
            <w:pPr>
              <w:ind w:left="0" w:right="0" w:firstLine="0"/>
              <w:jc w:val="center"/>
            </w:pPr>
            <w:r>
              <w:rPr>
                <w:rFonts w:ascii="Calibri" w:eastAsia="Calibri" w:hAnsi="Calibri" w:cs="Calibri"/>
                <w:sz w:val="22"/>
              </w:rPr>
              <w:t>36,93 €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04D19A4C" w14:textId="77777777" w:rsidR="00B217C5" w:rsidRDefault="00000000">
            <w:pPr>
              <w:ind w:left="3" w:right="0" w:firstLine="0"/>
              <w:jc w:val="center"/>
            </w:pPr>
            <w:r>
              <w:rPr>
                <w:rFonts w:ascii="Calibri" w:eastAsia="Calibri" w:hAnsi="Calibri" w:cs="Calibri"/>
                <w:sz w:val="22"/>
              </w:rPr>
              <w:t>26,00 €</w:t>
            </w:r>
          </w:p>
        </w:tc>
        <w:tc>
          <w:tcPr>
            <w:tcW w:w="0" w:type="auto"/>
            <w:vMerge/>
            <w:tcBorders>
              <w:top w:val="nil"/>
              <w:left w:val="single" w:sz="8" w:space="0" w:color="000000"/>
              <w:bottom w:val="nil"/>
              <w:right w:val="single" w:sz="8" w:space="0" w:color="000000"/>
            </w:tcBorders>
          </w:tcPr>
          <w:p w14:paraId="7819196B"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75F10678" w14:textId="77777777" w:rsidR="00B217C5" w:rsidRDefault="00000000">
            <w:pPr>
              <w:ind w:left="8" w:right="0" w:firstLine="0"/>
              <w:jc w:val="both"/>
            </w:pPr>
            <w:r>
              <w:rPr>
                <w:rFonts w:ascii="Calibri" w:eastAsia="Calibri" w:hAnsi="Calibri" w:cs="Calibri"/>
                <w:sz w:val="22"/>
              </w:rPr>
              <w:t>17/06/2023</w:t>
            </w:r>
          </w:p>
        </w:tc>
        <w:tc>
          <w:tcPr>
            <w:tcW w:w="629" w:type="dxa"/>
            <w:tcBorders>
              <w:top w:val="single" w:sz="8" w:space="0" w:color="000000"/>
              <w:left w:val="single" w:sz="8" w:space="0" w:color="000000"/>
              <w:bottom w:val="single" w:sz="8" w:space="0" w:color="000000"/>
              <w:right w:val="single" w:sz="15" w:space="0" w:color="000000"/>
            </w:tcBorders>
          </w:tcPr>
          <w:p w14:paraId="3A921950" w14:textId="77777777" w:rsidR="00B217C5" w:rsidRDefault="00000000">
            <w:pPr>
              <w:ind w:left="0" w:right="0" w:firstLine="0"/>
              <w:jc w:val="both"/>
            </w:pPr>
            <w:r>
              <w:rPr>
                <w:rFonts w:ascii="Calibri" w:eastAsia="Calibri" w:hAnsi="Calibri" w:cs="Calibri"/>
                <w:sz w:val="22"/>
              </w:rPr>
              <w:t>21.00</w:t>
            </w:r>
          </w:p>
        </w:tc>
      </w:tr>
      <w:tr w:rsidR="00B217C5" w14:paraId="2E671EF1"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FFF2CC"/>
          </w:tcPr>
          <w:p w14:paraId="2226D9F9" w14:textId="77777777" w:rsidR="00B217C5" w:rsidRDefault="00000000">
            <w:pPr>
              <w:ind w:left="1" w:right="0" w:firstLine="0"/>
              <w:jc w:val="center"/>
            </w:pPr>
            <w:r>
              <w:rPr>
                <w:rFonts w:ascii="Calibri" w:eastAsia="Calibri" w:hAnsi="Calibri" w:cs="Calibri"/>
                <w:b/>
                <w:sz w:val="22"/>
              </w:rPr>
              <w:t>FAUVES ESTATE “20 anni di Battiti”</w:t>
            </w:r>
          </w:p>
        </w:tc>
        <w:tc>
          <w:tcPr>
            <w:tcW w:w="1450" w:type="dxa"/>
            <w:tcBorders>
              <w:top w:val="single" w:sz="8" w:space="0" w:color="000000"/>
              <w:left w:val="single" w:sz="8" w:space="0" w:color="000000"/>
              <w:bottom w:val="single" w:sz="8" w:space="0" w:color="000000"/>
              <w:right w:val="single" w:sz="8" w:space="0" w:color="000000"/>
            </w:tcBorders>
            <w:shd w:val="clear" w:color="auto" w:fill="FFFFFF"/>
          </w:tcPr>
          <w:p w14:paraId="4784E9DE" w14:textId="77777777" w:rsidR="00B217C5" w:rsidRDefault="00000000">
            <w:pPr>
              <w:ind w:left="0" w:right="0" w:firstLine="0"/>
              <w:jc w:val="center"/>
            </w:pPr>
            <w:r>
              <w:rPr>
                <w:rFonts w:ascii="Calibri" w:eastAsia="Calibri" w:hAnsi="Calibri" w:cs="Calibri"/>
                <w:sz w:val="22"/>
              </w:rPr>
              <w:t>15,83 €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510CBD45" w14:textId="77777777" w:rsidR="00B217C5" w:rsidRDefault="00000000">
            <w:pPr>
              <w:ind w:left="3" w:right="0" w:firstLine="0"/>
              <w:jc w:val="center"/>
            </w:pPr>
            <w:r>
              <w:rPr>
                <w:rFonts w:ascii="Calibri" w:eastAsia="Calibri" w:hAnsi="Calibri" w:cs="Calibri"/>
                <w:sz w:val="22"/>
              </w:rPr>
              <w:t>12,00 €</w:t>
            </w:r>
          </w:p>
        </w:tc>
        <w:tc>
          <w:tcPr>
            <w:tcW w:w="0" w:type="auto"/>
            <w:vMerge/>
            <w:tcBorders>
              <w:top w:val="nil"/>
              <w:left w:val="single" w:sz="8" w:space="0" w:color="000000"/>
              <w:bottom w:val="nil"/>
              <w:right w:val="single" w:sz="8" w:space="0" w:color="000000"/>
            </w:tcBorders>
          </w:tcPr>
          <w:p w14:paraId="70C5CED0"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6F9BFE17" w14:textId="77777777" w:rsidR="00B217C5" w:rsidRDefault="00000000">
            <w:pPr>
              <w:ind w:left="8" w:right="0" w:firstLine="0"/>
              <w:jc w:val="both"/>
            </w:pPr>
            <w:r>
              <w:rPr>
                <w:rFonts w:ascii="Calibri" w:eastAsia="Calibri" w:hAnsi="Calibri" w:cs="Calibri"/>
                <w:sz w:val="22"/>
              </w:rPr>
              <w:t>18/06/2023</w:t>
            </w:r>
          </w:p>
        </w:tc>
        <w:tc>
          <w:tcPr>
            <w:tcW w:w="629" w:type="dxa"/>
            <w:tcBorders>
              <w:top w:val="single" w:sz="8" w:space="0" w:color="000000"/>
              <w:left w:val="single" w:sz="8" w:space="0" w:color="000000"/>
              <w:bottom w:val="single" w:sz="8" w:space="0" w:color="000000"/>
              <w:right w:val="single" w:sz="15" w:space="0" w:color="000000"/>
            </w:tcBorders>
          </w:tcPr>
          <w:p w14:paraId="4E6FB45C" w14:textId="77777777" w:rsidR="00B217C5" w:rsidRDefault="00000000">
            <w:pPr>
              <w:ind w:left="0" w:right="0" w:firstLine="0"/>
              <w:jc w:val="both"/>
            </w:pPr>
            <w:r>
              <w:rPr>
                <w:rFonts w:ascii="Calibri" w:eastAsia="Calibri" w:hAnsi="Calibri" w:cs="Calibri"/>
                <w:sz w:val="22"/>
              </w:rPr>
              <w:t>19.00</w:t>
            </w:r>
          </w:p>
        </w:tc>
      </w:tr>
      <w:tr w:rsidR="00B217C5" w14:paraId="65C4305D"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DDEBF7"/>
          </w:tcPr>
          <w:p w14:paraId="451ABE25" w14:textId="77777777" w:rsidR="00B217C5" w:rsidRDefault="00000000">
            <w:pPr>
              <w:ind w:left="0" w:right="0" w:firstLine="0"/>
              <w:jc w:val="center"/>
            </w:pPr>
            <w:r>
              <w:rPr>
                <w:rFonts w:ascii="Calibri" w:eastAsia="Calibri" w:hAnsi="Calibri" w:cs="Calibri"/>
                <w:b/>
                <w:sz w:val="22"/>
              </w:rPr>
              <w:t>Roberto Gatto '</w:t>
            </w:r>
            <w:proofErr w:type="spellStart"/>
            <w:proofErr w:type="gramStart"/>
            <w:r>
              <w:rPr>
                <w:rFonts w:ascii="Calibri" w:eastAsia="Calibri" w:hAnsi="Calibri" w:cs="Calibri"/>
                <w:b/>
                <w:sz w:val="22"/>
              </w:rPr>
              <w:t>Lifetime,La</w:t>
            </w:r>
            <w:proofErr w:type="spellEnd"/>
            <w:proofErr w:type="gramEnd"/>
            <w:r>
              <w:rPr>
                <w:rFonts w:ascii="Calibri" w:eastAsia="Calibri" w:hAnsi="Calibri" w:cs="Calibri"/>
                <w:b/>
                <w:sz w:val="22"/>
              </w:rPr>
              <w:t xml:space="preserve"> Musica Di Tony Williams</w:t>
            </w:r>
          </w:p>
        </w:tc>
        <w:tc>
          <w:tcPr>
            <w:tcW w:w="1450" w:type="dxa"/>
            <w:tcBorders>
              <w:top w:val="single" w:sz="8" w:space="0" w:color="000000"/>
              <w:left w:val="single" w:sz="8" w:space="0" w:color="000000"/>
              <w:bottom w:val="single" w:sz="8" w:space="0" w:color="000000"/>
              <w:right w:val="single" w:sz="8" w:space="0" w:color="000000"/>
            </w:tcBorders>
            <w:shd w:val="clear" w:color="auto" w:fill="FFFFFF"/>
          </w:tcPr>
          <w:p w14:paraId="2DFD6CEE" w14:textId="77777777" w:rsidR="00B217C5" w:rsidRDefault="00000000">
            <w:pPr>
              <w:ind w:left="0" w:right="0" w:firstLine="0"/>
              <w:jc w:val="center"/>
            </w:pPr>
            <w:r>
              <w:rPr>
                <w:rFonts w:ascii="Calibri" w:eastAsia="Calibri" w:hAnsi="Calibri" w:cs="Calibri"/>
                <w:sz w:val="22"/>
              </w:rPr>
              <w:t>21,10 €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6E48B7FB" w14:textId="77777777" w:rsidR="00B217C5" w:rsidRDefault="00000000">
            <w:pPr>
              <w:ind w:left="3" w:right="0" w:firstLine="0"/>
              <w:jc w:val="center"/>
            </w:pPr>
            <w:r>
              <w:rPr>
                <w:rFonts w:ascii="Calibri" w:eastAsia="Calibri" w:hAnsi="Calibri" w:cs="Calibri"/>
                <w:sz w:val="22"/>
              </w:rPr>
              <w:t>15,00 €</w:t>
            </w:r>
          </w:p>
        </w:tc>
        <w:tc>
          <w:tcPr>
            <w:tcW w:w="0" w:type="auto"/>
            <w:vMerge/>
            <w:tcBorders>
              <w:top w:val="nil"/>
              <w:left w:val="single" w:sz="8" w:space="0" w:color="000000"/>
              <w:bottom w:val="nil"/>
              <w:right w:val="single" w:sz="8" w:space="0" w:color="000000"/>
            </w:tcBorders>
          </w:tcPr>
          <w:p w14:paraId="76C709FF"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4CD7788B" w14:textId="77777777" w:rsidR="00B217C5" w:rsidRDefault="00000000">
            <w:pPr>
              <w:ind w:left="8" w:right="0" w:firstLine="0"/>
              <w:jc w:val="both"/>
            </w:pPr>
            <w:r>
              <w:rPr>
                <w:rFonts w:ascii="Calibri" w:eastAsia="Calibri" w:hAnsi="Calibri" w:cs="Calibri"/>
                <w:sz w:val="22"/>
              </w:rPr>
              <w:t>19/06/2023</w:t>
            </w:r>
          </w:p>
        </w:tc>
        <w:tc>
          <w:tcPr>
            <w:tcW w:w="629" w:type="dxa"/>
            <w:tcBorders>
              <w:top w:val="single" w:sz="8" w:space="0" w:color="000000"/>
              <w:left w:val="single" w:sz="8" w:space="0" w:color="000000"/>
              <w:bottom w:val="single" w:sz="8" w:space="0" w:color="000000"/>
              <w:right w:val="single" w:sz="15" w:space="0" w:color="000000"/>
            </w:tcBorders>
          </w:tcPr>
          <w:p w14:paraId="01383E8C" w14:textId="77777777" w:rsidR="00B217C5" w:rsidRDefault="00000000">
            <w:pPr>
              <w:ind w:left="0" w:right="0" w:firstLine="0"/>
              <w:jc w:val="both"/>
            </w:pPr>
            <w:r>
              <w:rPr>
                <w:rFonts w:ascii="Calibri" w:eastAsia="Calibri" w:hAnsi="Calibri" w:cs="Calibri"/>
                <w:sz w:val="22"/>
              </w:rPr>
              <w:t>21.00</w:t>
            </w:r>
          </w:p>
        </w:tc>
      </w:tr>
      <w:tr w:rsidR="00B217C5" w14:paraId="6B13F1F6"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FFF2CC"/>
          </w:tcPr>
          <w:p w14:paraId="32803FC5" w14:textId="77777777" w:rsidR="00B217C5" w:rsidRDefault="00000000">
            <w:pPr>
              <w:ind w:left="0" w:right="1" w:firstLine="0"/>
              <w:jc w:val="center"/>
            </w:pPr>
            <w:r>
              <w:rPr>
                <w:rFonts w:ascii="Calibri" w:eastAsia="Calibri" w:hAnsi="Calibri" w:cs="Calibri"/>
                <w:b/>
                <w:sz w:val="22"/>
              </w:rPr>
              <w:t>Enrico Pieranunzi 'Blues and Bach'</w:t>
            </w:r>
          </w:p>
        </w:tc>
        <w:tc>
          <w:tcPr>
            <w:tcW w:w="1450" w:type="dxa"/>
            <w:tcBorders>
              <w:top w:val="single" w:sz="8" w:space="0" w:color="000000"/>
              <w:left w:val="single" w:sz="8" w:space="0" w:color="000000"/>
              <w:bottom w:val="single" w:sz="8" w:space="0" w:color="000000"/>
              <w:right w:val="single" w:sz="8" w:space="0" w:color="000000"/>
            </w:tcBorders>
            <w:shd w:val="clear" w:color="auto" w:fill="FFFFFF"/>
          </w:tcPr>
          <w:p w14:paraId="7D1B41A7" w14:textId="77777777" w:rsidR="00B217C5" w:rsidRDefault="00000000">
            <w:pPr>
              <w:ind w:left="0" w:right="0" w:firstLine="0"/>
              <w:jc w:val="center"/>
            </w:pPr>
            <w:r>
              <w:rPr>
                <w:rFonts w:ascii="Calibri" w:eastAsia="Calibri" w:hAnsi="Calibri" w:cs="Calibri"/>
                <w:sz w:val="22"/>
              </w:rPr>
              <w:t>21,10 €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19B2A2C0" w14:textId="77777777" w:rsidR="00B217C5" w:rsidRDefault="00000000">
            <w:pPr>
              <w:ind w:left="3" w:right="0" w:firstLine="0"/>
              <w:jc w:val="center"/>
            </w:pPr>
            <w:r>
              <w:rPr>
                <w:rFonts w:ascii="Calibri" w:eastAsia="Calibri" w:hAnsi="Calibri" w:cs="Calibri"/>
                <w:sz w:val="22"/>
              </w:rPr>
              <w:t>15,00 €</w:t>
            </w:r>
          </w:p>
        </w:tc>
        <w:tc>
          <w:tcPr>
            <w:tcW w:w="0" w:type="auto"/>
            <w:vMerge/>
            <w:tcBorders>
              <w:top w:val="nil"/>
              <w:left w:val="single" w:sz="8" w:space="0" w:color="000000"/>
              <w:bottom w:val="nil"/>
              <w:right w:val="single" w:sz="8" w:space="0" w:color="000000"/>
            </w:tcBorders>
          </w:tcPr>
          <w:p w14:paraId="751A559F"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0E53A59B" w14:textId="77777777" w:rsidR="00B217C5" w:rsidRDefault="00000000">
            <w:pPr>
              <w:ind w:left="8" w:right="0" w:firstLine="0"/>
              <w:jc w:val="both"/>
            </w:pPr>
            <w:r>
              <w:rPr>
                <w:rFonts w:ascii="Calibri" w:eastAsia="Calibri" w:hAnsi="Calibri" w:cs="Calibri"/>
                <w:sz w:val="22"/>
              </w:rPr>
              <w:t>20/06/2023</w:t>
            </w:r>
          </w:p>
        </w:tc>
        <w:tc>
          <w:tcPr>
            <w:tcW w:w="629" w:type="dxa"/>
            <w:tcBorders>
              <w:top w:val="single" w:sz="8" w:space="0" w:color="000000"/>
              <w:left w:val="single" w:sz="8" w:space="0" w:color="000000"/>
              <w:bottom w:val="single" w:sz="8" w:space="0" w:color="000000"/>
              <w:right w:val="single" w:sz="15" w:space="0" w:color="000000"/>
            </w:tcBorders>
          </w:tcPr>
          <w:p w14:paraId="3A04F411" w14:textId="77777777" w:rsidR="00B217C5" w:rsidRDefault="00000000">
            <w:pPr>
              <w:ind w:left="0" w:right="0" w:firstLine="0"/>
              <w:jc w:val="both"/>
            </w:pPr>
            <w:r>
              <w:rPr>
                <w:rFonts w:ascii="Calibri" w:eastAsia="Calibri" w:hAnsi="Calibri" w:cs="Calibri"/>
                <w:sz w:val="22"/>
              </w:rPr>
              <w:t>21.00</w:t>
            </w:r>
          </w:p>
        </w:tc>
      </w:tr>
      <w:tr w:rsidR="00B217C5" w14:paraId="2B57D1E6"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DDEBF7"/>
          </w:tcPr>
          <w:p w14:paraId="773656A3" w14:textId="77777777" w:rsidR="00B217C5" w:rsidRDefault="00000000">
            <w:pPr>
              <w:ind w:left="0" w:right="2" w:firstLine="0"/>
              <w:jc w:val="center"/>
            </w:pPr>
            <w:proofErr w:type="spellStart"/>
            <w:proofErr w:type="gramStart"/>
            <w:r>
              <w:rPr>
                <w:rFonts w:ascii="Calibri" w:eastAsia="Calibri" w:hAnsi="Calibri" w:cs="Calibri"/>
                <w:b/>
                <w:sz w:val="22"/>
              </w:rPr>
              <w:t>J.Girotto</w:t>
            </w:r>
            <w:proofErr w:type="spellEnd"/>
            <w:proofErr w:type="gramEnd"/>
            <w:r>
              <w:rPr>
                <w:rFonts w:ascii="Calibri" w:eastAsia="Calibri" w:hAnsi="Calibri" w:cs="Calibri"/>
                <w:b/>
                <w:sz w:val="22"/>
              </w:rPr>
              <w:t xml:space="preserve"> e Alma </w:t>
            </w:r>
            <w:proofErr w:type="spellStart"/>
            <w:r>
              <w:rPr>
                <w:rFonts w:ascii="Calibri" w:eastAsia="Calibri" w:hAnsi="Calibri" w:cs="Calibri"/>
                <w:b/>
                <w:sz w:val="22"/>
              </w:rPr>
              <w:t>Saxophone</w:t>
            </w:r>
            <w:proofErr w:type="spellEnd"/>
            <w:r>
              <w:rPr>
                <w:rFonts w:ascii="Calibri" w:eastAsia="Calibri" w:hAnsi="Calibri" w:cs="Calibri"/>
                <w:b/>
                <w:sz w:val="22"/>
              </w:rPr>
              <w:t xml:space="preserve"> </w:t>
            </w:r>
            <w:proofErr w:type="spellStart"/>
            <w:r>
              <w:rPr>
                <w:rFonts w:ascii="Calibri" w:eastAsia="Calibri" w:hAnsi="Calibri" w:cs="Calibri"/>
                <w:b/>
                <w:sz w:val="22"/>
              </w:rPr>
              <w:t>quartet</w:t>
            </w:r>
            <w:proofErr w:type="spellEnd"/>
            <w:r>
              <w:rPr>
                <w:rFonts w:ascii="Calibri" w:eastAsia="Calibri" w:hAnsi="Calibri" w:cs="Calibri"/>
                <w:b/>
                <w:sz w:val="22"/>
              </w:rPr>
              <w:t>/</w:t>
            </w:r>
            <w:proofErr w:type="spellStart"/>
            <w:r>
              <w:rPr>
                <w:rFonts w:ascii="Calibri" w:eastAsia="Calibri" w:hAnsi="Calibri" w:cs="Calibri"/>
                <w:b/>
                <w:sz w:val="22"/>
              </w:rPr>
              <w:t>G.Tommaso</w:t>
            </w:r>
            <w:proofErr w:type="spellEnd"/>
            <w:r>
              <w:rPr>
                <w:rFonts w:ascii="Calibri" w:eastAsia="Calibri" w:hAnsi="Calibri" w:cs="Calibri"/>
                <w:b/>
                <w:sz w:val="22"/>
              </w:rPr>
              <w:t xml:space="preserve"> </w:t>
            </w:r>
            <w:proofErr w:type="spellStart"/>
            <w:r>
              <w:rPr>
                <w:rFonts w:ascii="Calibri" w:eastAsia="Calibri" w:hAnsi="Calibri" w:cs="Calibri"/>
                <w:b/>
                <w:sz w:val="22"/>
              </w:rPr>
              <w:t>quartet</w:t>
            </w:r>
            <w:proofErr w:type="spellEnd"/>
            <w:r>
              <w:rPr>
                <w:rFonts w:ascii="Calibri" w:eastAsia="Calibri" w:hAnsi="Calibri" w:cs="Calibri"/>
                <w:b/>
                <w:sz w:val="22"/>
              </w:rPr>
              <w:t xml:space="preserve"> 'Walking In My </w:t>
            </w:r>
            <w:proofErr w:type="spellStart"/>
            <w:r>
              <w:rPr>
                <w:rFonts w:ascii="Calibri" w:eastAsia="Calibri" w:hAnsi="Calibri" w:cs="Calibri"/>
                <w:b/>
                <w:sz w:val="22"/>
              </w:rPr>
              <w:t>shadow</w:t>
            </w:r>
            <w:proofErr w:type="spellEnd"/>
            <w:r>
              <w:rPr>
                <w:rFonts w:ascii="Calibri" w:eastAsia="Calibri" w:hAnsi="Calibri" w:cs="Calibri"/>
                <w:b/>
                <w:sz w:val="22"/>
              </w:rPr>
              <w:t>' - doppio set</w:t>
            </w:r>
          </w:p>
        </w:tc>
        <w:tc>
          <w:tcPr>
            <w:tcW w:w="1450" w:type="dxa"/>
            <w:tcBorders>
              <w:top w:val="single" w:sz="8" w:space="0" w:color="000000"/>
              <w:left w:val="single" w:sz="8" w:space="0" w:color="000000"/>
              <w:bottom w:val="single" w:sz="8" w:space="0" w:color="000000"/>
              <w:right w:val="single" w:sz="8" w:space="0" w:color="000000"/>
            </w:tcBorders>
            <w:shd w:val="clear" w:color="auto" w:fill="FFFFFF"/>
          </w:tcPr>
          <w:p w14:paraId="7AA6972F" w14:textId="77777777" w:rsidR="00B217C5" w:rsidRDefault="00000000">
            <w:pPr>
              <w:ind w:left="0" w:right="0" w:firstLine="0"/>
              <w:jc w:val="center"/>
            </w:pPr>
            <w:r>
              <w:rPr>
                <w:rFonts w:ascii="Calibri" w:eastAsia="Calibri" w:hAnsi="Calibri" w:cs="Calibri"/>
                <w:sz w:val="22"/>
              </w:rPr>
              <w:t>21,10 €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6402DC89" w14:textId="77777777" w:rsidR="00B217C5" w:rsidRDefault="00000000">
            <w:pPr>
              <w:ind w:left="3" w:right="0" w:firstLine="0"/>
              <w:jc w:val="center"/>
            </w:pPr>
            <w:r>
              <w:rPr>
                <w:rFonts w:ascii="Calibri" w:eastAsia="Calibri" w:hAnsi="Calibri" w:cs="Calibri"/>
                <w:sz w:val="22"/>
              </w:rPr>
              <w:t>15,00 €</w:t>
            </w:r>
          </w:p>
        </w:tc>
        <w:tc>
          <w:tcPr>
            <w:tcW w:w="0" w:type="auto"/>
            <w:vMerge/>
            <w:tcBorders>
              <w:top w:val="nil"/>
              <w:left w:val="single" w:sz="8" w:space="0" w:color="000000"/>
              <w:bottom w:val="nil"/>
              <w:right w:val="single" w:sz="8" w:space="0" w:color="000000"/>
            </w:tcBorders>
          </w:tcPr>
          <w:p w14:paraId="5CD3545A"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3257DFB5" w14:textId="77777777" w:rsidR="00B217C5" w:rsidRDefault="00000000">
            <w:pPr>
              <w:ind w:left="8" w:right="0" w:firstLine="0"/>
              <w:jc w:val="both"/>
            </w:pPr>
            <w:r>
              <w:rPr>
                <w:rFonts w:ascii="Calibri" w:eastAsia="Calibri" w:hAnsi="Calibri" w:cs="Calibri"/>
                <w:sz w:val="22"/>
              </w:rPr>
              <w:t>21/06/2023</w:t>
            </w:r>
          </w:p>
        </w:tc>
        <w:tc>
          <w:tcPr>
            <w:tcW w:w="629" w:type="dxa"/>
            <w:tcBorders>
              <w:top w:val="single" w:sz="8" w:space="0" w:color="000000"/>
              <w:left w:val="single" w:sz="8" w:space="0" w:color="000000"/>
              <w:bottom w:val="single" w:sz="8" w:space="0" w:color="000000"/>
              <w:right w:val="single" w:sz="15" w:space="0" w:color="000000"/>
            </w:tcBorders>
          </w:tcPr>
          <w:p w14:paraId="702DE284" w14:textId="77777777" w:rsidR="00B217C5" w:rsidRDefault="00000000">
            <w:pPr>
              <w:ind w:left="0" w:right="0" w:firstLine="0"/>
              <w:jc w:val="both"/>
            </w:pPr>
            <w:r>
              <w:rPr>
                <w:rFonts w:ascii="Calibri" w:eastAsia="Calibri" w:hAnsi="Calibri" w:cs="Calibri"/>
                <w:sz w:val="22"/>
              </w:rPr>
              <w:t>21.00</w:t>
            </w:r>
          </w:p>
        </w:tc>
      </w:tr>
      <w:tr w:rsidR="00B217C5" w14:paraId="58CFFEAE"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FFF2CC"/>
          </w:tcPr>
          <w:p w14:paraId="631C266A" w14:textId="77777777" w:rsidR="00B217C5" w:rsidRDefault="00000000">
            <w:pPr>
              <w:ind w:left="0" w:right="0" w:firstLine="0"/>
              <w:jc w:val="center"/>
            </w:pPr>
            <w:proofErr w:type="spellStart"/>
            <w:r>
              <w:rPr>
                <w:rFonts w:ascii="Calibri" w:eastAsia="Calibri" w:hAnsi="Calibri" w:cs="Calibri"/>
                <w:b/>
                <w:sz w:val="22"/>
              </w:rPr>
              <w:t>DOMi</w:t>
            </w:r>
            <w:proofErr w:type="spellEnd"/>
            <w:r>
              <w:rPr>
                <w:rFonts w:ascii="Calibri" w:eastAsia="Calibri" w:hAnsi="Calibri" w:cs="Calibri"/>
                <w:b/>
                <w:sz w:val="22"/>
              </w:rPr>
              <w:t xml:space="preserve"> and JD BECK - doppio </w:t>
            </w:r>
            <w:proofErr w:type="spellStart"/>
            <w:r>
              <w:rPr>
                <w:rFonts w:ascii="Calibri" w:eastAsia="Calibri" w:hAnsi="Calibri" w:cs="Calibri"/>
                <w:b/>
                <w:sz w:val="22"/>
              </w:rPr>
              <w:t>sett</w:t>
            </w:r>
            <w:proofErr w:type="spellEnd"/>
          </w:p>
        </w:tc>
        <w:tc>
          <w:tcPr>
            <w:tcW w:w="1450" w:type="dxa"/>
            <w:tcBorders>
              <w:top w:val="single" w:sz="8" w:space="0" w:color="000000"/>
              <w:left w:val="single" w:sz="8" w:space="0" w:color="000000"/>
              <w:bottom w:val="single" w:sz="8" w:space="0" w:color="000000"/>
              <w:right w:val="single" w:sz="8" w:space="0" w:color="000000"/>
            </w:tcBorders>
            <w:shd w:val="clear" w:color="auto" w:fill="FFFFFF"/>
          </w:tcPr>
          <w:p w14:paraId="49FAA3BF" w14:textId="77777777" w:rsidR="00B217C5" w:rsidRDefault="00000000">
            <w:pPr>
              <w:ind w:left="0" w:right="0" w:firstLine="0"/>
              <w:jc w:val="center"/>
            </w:pPr>
            <w:r>
              <w:rPr>
                <w:rFonts w:ascii="Calibri" w:eastAsia="Calibri" w:hAnsi="Calibri" w:cs="Calibri"/>
                <w:sz w:val="22"/>
              </w:rPr>
              <w:t>26,38 €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2F68BE2A" w14:textId="77777777" w:rsidR="00B217C5" w:rsidRDefault="00000000">
            <w:pPr>
              <w:ind w:left="3" w:right="0" w:firstLine="0"/>
              <w:jc w:val="center"/>
            </w:pPr>
            <w:r>
              <w:rPr>
                <w:rFonts w:ascii="Calibri" w:eastAsia="Calibri" w:hAnsi="Calibri" w:cs="Calibri"/>
                <w:sz w:val="22"/>
              </w:rPr>
              <w:t>18,50 €</w:t>
            </w:r>
          </w:p>
        </w:tc>
        <w:tc>
          <w:tcPr>
            <w:tcW w:w="0" w:type="auto"/>
            <w:vMerge/>
            <w:tcBorders>
              <w:top w:val="nil"/>
              <w:left w:val="single" w:sz="8" w:space="0" w:color="000000"/>
              <w:bottom w:val="nil"/>
              <w:right w:val="single" w:sz="8" w:space="0" w:color="000000"/>
            </w:tcBorders>
          </w:tcPr>
          <w:p w14:paraId="60541AB0"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1590AC14" w14:textId="77777777" w:rsidR="00B217C5" w:rsidRDefault="00000000">
            <w:pPr>
              <w:ind w:left="8" w:right="0" w:firstLine="0"/>
              <w:jc w:val="both"/>
            </w:pPr>
            <w:r>
              <w:rPr>
                <w:rFonts w:ascii="Calibri" w:eastAsia="Calibri" w:hAnsi="Calibri" w:cs="Calibri"/>
                <w:sz w:val="22"/>
              </w:rPr>
              <w:t>22/06/2023</w:t>
            </w:r>
          </w:p>
        </w:tc>
        <w:tc>
          <w:tcPr>
            <w:tcW w:w="629" w:type="dxa"/>
            <w:tcBorders>
              <w:top w:val="single" w:sz="8" w:space="0" w:color="000000"/>
              <w:left w:val="single" w:sz="8" w:space="0" w:color="000000"/>
              <w:bottom w:val="single" w:sz="8" w:space="0" w:color="000000"/>
              <w:right w:val="single" w:sz="15" w:space="0" w:color="000000"/>
            </w:tcBorders>
          </w:tcPr>
          <w:p w14:paraId="6A264272" w14:textId="77777777" w:rsidR="00B217C5" w:rsidRDefault="00000000">
            <w:pPr>
              <w:ind w:left="0" w:right="0" w:firstLine="0"/>
              <w:jc w:val="both"/>
            </w:pPr>
            <w:r>
              <w:rPr>
                <w:rFonts w:ascii="Calibri" w:eastAsia="Calibri" w:hAnsi="Calibri" w:cs="Calibri"/>
                <w:sz w:val="22"/>
              </w:rPr>
              <w:t>21.00</w:t>
            </w:r>
          </w:p>
        </w:tc>
      </w:tr>
      <w:tr w:rsidR="00B217C5" w14:paraId="1F42F8A3"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DDEBF7"/>
          </w:tcPr>
          <w:p w14:paraId="3E6A4F4C" w14:textId="77777777" w:rsidR="00B217C5" w:rsidRDefault="00000000">
            <w:pPr>
              <w:ind w:left="0" w:right="2" w:firstLine="0"/>
              <w:jc w:val="center"/>
            </w:pPr>
            <w:proofErr w:type="spellStart"/>
            <w:r>
              <w:rPr>
                <w:rFonts w:ascii="Calibri" w:eastAsia="Calibri" w:hAnsi="Calibri" w:cs="Calibri"/>
                <w:b/>
                <w:sz w:val="22"/>
              </w:rPr>
              <w:t>Martux_M</w:t>
            </w:r>
            <w:proofErr w:type="spellEnd"/>
            <w:r>
              <w:rPr>
                <w:rFonts w:ascii="Calibri" w:eastAsia="Calibri" w:hAnsi="Calibri" w:cs="Calibri"/>
                <w:b/>
                <w:sz w:val="22"/>
              </w:rPr>
              <w:t xml:space="preserve"> and Niels Petter </w:t>
            </w:r>
            <w:proofErr w:type="spellStart"/>
            <w:r>
              <w:rPr>
                <w:rFonts w:ascii="Calibri" w:eastAsia="Calibri" w:hAnsi="Calibri" w:cs="Calibri"/>
                <w:b/>
                <w:sz w:val="22"/>
              </w:rPr>
              <w:t>Molvaer</w:t>
            </w:r>
            <w:proofErr w:type="spellEnd"/>
            <w:r>
              <w:rPr>
                <w:rFonts w:ascii="Calibri" w:eastAsia="Calibri" w:hAnsi="Calibri" w:cs="Calibri"/>
                <w:b/>
                <w:sz w:val="22"/>
              </w:rPr>
              <w:t>/Furio Di Castri 'Zapping '- doppio set</w:t>
            </w:r>
          </w:p>
        </w:tc>
        <w:tc>
          <w:tcPr>
            <w:tcW w:w="1450" w:type="dxa"/>
            <w:tcBorders>
              <w:top w:val="single" w:sz="8" w:space="0" w:color="000000"/>
              <w:left w:val="single" w:sz="8" w:space="0" w:color="000000"/>
              <w:bottom w:val="single" w:sz="8" w:space="0" w:color="000000"/>
              <w:right w:val="single" w:sz="8" w:space="0" w:color="000000"/>
            </w:tcBorders>
            <w:shd w:val="clear" w:color="auto" w:fill="FFFFFF"/>
          </w:tcPr>
          <w:p w14:paraId="0F70FAA4" w14:textId="77777777" w:rsidR="00B217C5" w:rsidRDefault="00000000">
            <w:pPr>
              <w:ind w:left="0" w:right="0" w:firstLine="0"/>
              <w:jc w:val="center"/>
            </w:pPr>
            <w:r>
              <w:rPr>
                <w:rFonts w:ascii="Calibri" w:eastAsia="Calibri" w:hAnsi="Calibri" w:cs="Calibri"/>
                <w:sz w:val="22"/>
              </w:rPr>
              <w:t>21,10 €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7C4C2BDC" w14:textId="77777777" w:rsidR="00B217C5" w:rsidRDefault="00000000">
            <w:pPr>
              <w:ind w:left="3" w:right="0" w:firstLine="0"/>
              <w:jc w:val="center"/>
            </w:pPr>
            <w:r>
              <w:rPr>
                <w:rFonts w:ascii="Calibri" w:eastAsia="Calibri" w:hAnsi="Calibri" w:cs="Calibri"/>
                <w:sz w:val="22"/>
              </w:rPr>
              <w:t>15,00 €</w:t>
            </w:r>
          </w:p>
        </w:tc>
        <w:tc>
          <w:tcPr>
            <w:tcW w:w="0" w:type="auto"/>
            <w:vMerge/>
            <w:tcBorders>
              <w:top w:val="nil"/>
              <w:left w:val="single" w:sz="8" w:space="0" w:color="000000"/>
              <w:bottom w:val="nil"/>
              <w:right w:val="single" w:sz="8" w:space="0" w:color="000000"/>
            </w:tcBorders>
          </w:tcPr>
          <w:p w14:paraId="113B7F4D"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328F6180" w14:textId="77777777" w:rsidR="00B217C5" w:rsidRDefault="00000000">
            <w:pPr>
              <w:ind w:left="8" w:right="0" w:firstLine="0"/>
              <w:jc w:val="both"/>
            </w:pPr>
            <w:r>
              <w:rPr>
                <w:rFonts w:ascii="Calibri" w:eastAsia="Calibri" w:hAnsi="Calibri" w:cs="Calibri"/>
                <w:sz w:val="22"/>
              </w:rPr>
              <w:t>23/06/2023</w:t>
            </w:r>
          </w:p>
        </w:tc>
        <w:tc>
          <w:tcPr>
            <w:tcW w:w="629" w:type="dxa"/>
            <w:tcBorders>
              <w:top w:val="single" w:sz="8" w:space="0" w:color="000000"/>
              <w:left w:val="single" w:sz="8" w:space="0" w:color="000000"/>
              <w:bottom w:val="single" w:sz="8" w:space="0" w:color="000000"/>
              <w:right w:val="single" w:sz="15" w:space="0" w:color="000000"/>
            </w:tcBorders>
          </w:tcPr>
          <w:p w14:paraId="419C2BA4" w14:textId="77777777" w:rsidR="00B217C5" w:rsidRDefault="00000000">
            <w:pPr>
              <w:ind w:left="0" w:right="0" w:firstLine="0"/>
              <w:jc w:val="both"/>
            </w:pPr>
            <w:r>
              <w:rPr>
                <w:rFonts w:ascii="Calibri" w:eastAsia="Calibri" w:hAnsi="Calibri" w:cs="Calibri"/>
                <w:sz w:val="22"/>
              </w:rPr>
              <w:t>21.00</w:t>
            </w:r>
          </w:p>
        </w:tc>
      </w:tr>
      <w:tr w:rsidR="00B217C5" w14:paraId="0B9AE390"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FFF2CC"/>
          </w:tcPr>
          <w:p w14:paraId="674958AF" w14:textId="77777777" w:rsidR="00B217C5" w:rsidRDefault="00000000">
            <w:pPr>
              <w:ind w:left="0" w:right="4" w:firstLine="0"/>
              <w:jc w:val="center"/>
            </w:pPr>
            <w:r>
              <w:rPr>
                <w:rFonts w:ascii="Calibri" w:eastAsia="Calibri" w:hAnsi="Calibri" w:cs="Calibri"/>
                <w:b/>
                <w:sz w:val="22"/>
              </w:rPr>
              <w:t>Paolo Fresu 'Heroes</w:t>
            </w:r>
          </w:p>
        </w:tc>
        <w:tc>
          <w:tcPr>
            <w:tcW w:w="1450" w:type="dxa"/>
            <w:tcBorders>
              <w:top w:val="single" w:sz="8" w:space="0" w:color="000000"/>
              <w:left w:val="single" w:sz="8" w:space="0" w:color="000000"/>
              <w:bottom w:val="single" w:sz="8" w:space="0" w:color="000000"/>
              <w:right w:val="single" w:sz="8" w:space="0" w:color="000000"/>
            </w:tcBorders>
          </w:tcPr>
          <w:p w14:paraId="03DC18C1" w14:textId="77777777" w:rsidR="00B217C5" w:rsidRDefault="00000000">
            <w:pPr>
              <w:ind w:left="0" w:right="0" w:firstLine="0"/>
              <w:jc w:val="center"/>
            </w:pPr>
            <w:r>
              <w:rPr>
                <w:rFonts w:ascii="Calibri" w:eastAsia="Calibri" w:hAnsi="Calibri" w:cs="Calibri"/>
                <w:sz w:val="22"/>
              </w:rPr>
              <w:t>26,38 €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2DAE5C29" w14:textId="77777777" w:rsidR="00B217C5" w:rsidRDefault="00000000">
            <w:pPr>
              <w:ind w:left="3" w:right="0" w:firstLine="0"/>
              <w:jc w:val="center"/>
            </w:pPr>
            <w:r>
              <w:rPr>
                <w:rFonts w:ascii="Calibri" w:eastAsia="Calibri" w:hAnsi="Calibri" w:cs="Calibri"/>
                <w:sz w:val="22"/>
              </w:rPr>
              <w:t>18,50 €</w:t>
            </w:r>
          </w:p>
        </w:tc>
        <w:tc>
          <w:tcPr>
            <w:tcW w:w="0" w:type="auto"/>
            <w:vMerge/>
            <w:tcBorders>
              <w:top w:val="nil"/>
              <w:left w:val="single" w:sz="8" w:space="0" w:color="000000"/>
              <w:bottom w:val="nil"/>
              <w:right w:val="single" w:sz="8" w:space="0" w:color="000000"/>
            </w:tcBorders>
          </w:tcPr>
          <w:p w14:paraId="151265A4"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7DD208C2" w14:textId="77777777" w:rsidR="00B217C5" w:rsidRDefault="00000000">
            <w:pPr>
              <w:ind w:left="8" w:right="0" w:firstLine="0"/>
              <w:jc w:val="both"/>
            </w:pPr>
            <w:r>
              <w:rPr>
                <w:rFonts w:ascii="Calibri" w:eastAsia="Calibri" w:hAnsi="Calibri" w:cs="Calibri"/>
                <w:sz w:val="22"/>
              </w:rPr>
              <w:t>24/06/2023</w:t>
            </w:r>
          </w:p>
        </w:tc>
        <w:tc>
          <w:tcPr>
            <w:tcW w:w="629" w:type="dxa"/>
            <w:tcBorders>
              <w:top w:val="single" w:sz="8" w:space="0" w:color="000000"/>
              <w:left w:val="single" w:sz="8" w:space="0" w:color="000000"/>
              <w:bottom w:val="single" w:sz="8" w:space="0" w:color="000000"/>
              <w:right w:val="single" w:sz="15" w:space="0" w:color="000000"/>
            </w:tcBorders>
          </w:tcPr>
          <w:p w14:paraId="7DA705EA" w14:textId="77777777" w:rsidR="00B217C5" w:rsidRDefault="00000000">
            <w:pPr>
              <w:ind w:left="0" w:right="0" w:firstLine="0"/>
              <w:jc w:val="both"/>
            </w:pPr>
            <w:r>
              <w:rPr>
                <w:rFonts w:ascii="Calibri" w:eastAsia="Calibri" w:hAnsi="Calibri" w:cs="Calibri"/>
                <w:sz w:val="22"/>
              </w:rPr>
              <w:t>21.00</w:t>
            </w:r>
          </w:p>
        </w:tc>
      </w:tr>
      <w:tr w:rsidR="00B217C5" w14:paraId="1CA24E9C"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DDEBF7"/>
          </w:tcPr>
          <w:p w14:paraId="5018C109" w14:textId="77777777" w:rsidR="00B217C5" w:rsidRDefault="00000000">
            <w:pPr>
              <w:ind w:left="0" w:right="2" w:firstLine="0"/>
              <w:jc w:val="center"/>
            </w:pPr>
            <w:r>
              <w:rPr>
                <w:rFonts w:ascii="Calibri" w:eastAsia="Calibri" w:hAnsi="Calibri" w:cs="Calibri"/>
                <w:b/>
                <w:sz w:val="22"/>
              </w:rPr>
              <w:t>Fabrizio Bosso ''</w:t>
            </w:r>
            <w:proofErr w:type="spellStart"/>
            <w:r>
              <w:rPr>
                <w:rFonts w:ascii="Calibri" w:eastAsia="Calibri" w:hAnsi="Calibri" w:cs="Calibri"/>
                <w:b/>
                <w:sz w:val="22"/>
              </w:rPr>
              <w:t>We</w:t>
            </w:r>
            <w:proofErr w:type="spellEnd"/>
            <w:r>
              <w:rPr>
                <w:rFonts w:ascii="Calibri" w:eastAsia="Calibri" w:hAnsi="Calibri" w:cs="Calibri"/>
                <w:b/>
                <w:sz w:val="22"/>
              </w:rPr>
              <w:t xml:space="preserve"> Wonder''</w:t>
            </w:r>
          </w:p>
        </w:tc>
        <w:tc>
          <w:tcPr>
            <w:tcW w:w="1450" w:type="dxa"/>
            <w:tcBorders>
              <w:top w:val="single" w:sz="8" w:space="0" w:color="000000"/>
              <w:left w:val="single" w:sz="8" w:space="0" w:color="000000"/>
              <w:bottom w:val="single" w:sz="8" w:space="0" w:color="000000"/>
              <w:right w:val="single" w:sz="8" w:space="0" w:color="000000"/>
            </w:tcBorders>
          </w:tcPr>
          <w:p w14:paraId="60B2592C" w14:textId="77777777" w:rsidR="00B217C5" w:rsidRDefault="00000000">
            <w:pPr>
              <w:ind w:left="0" w:right="0" w:firstLine="0"/>
              <w:jc w:val="center"/>
            </w:pPr>
            <w:r>
              <w:rPr>
                <w:rFonts w:ascii="Calibri" w:eastAsia="Calibri" w:hAnsi="Calibri" w:cs="Calibri"/>
                <w:sz w:val="22"/>
              </w:rPr>
              <w:t>21,10 €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3513E432" w14:textId="77777777" w:rsidR="00B217C5" w:rsidRDefault="00000000">
            <w:pPr>
              <w:ind w:left="3" w:right="0" w:firstLine="0"/>
              <w:jc w:val="center"/>
            </w:pPr>
            <w:r>
              <w:rPr>
                <w:rFonts w:ascii="Calibri" w:eastAsia="Calibri" w:hAnsi="Calibri" w:cs="Calibri"/>
                <w:sz w:val="22"/>
              </w:rPr>
              <w:t>15,00 €</w:t>
            </w:r>
          </w:p>
        </w:tc>
        <w:tc>
          <w:tcPr>
            <w:tcW w:w="0" w:type="auto"/>
            <w:vMerge/>
            <w:tcBorders>
              <w:top w:val="nil"/>
              <w:left w:val="single" w:sz="8" w:space="0" w:color="000000"/>
              <w:bottom w:val="nil"/>
              <w:right w:val="single" w:sz="8" w:space="0" w:color="000000"/>
            </w:tcBorders>
          </w:tcPr>
          <w:p w14:paraId="57262BA1"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6E6494AE" w14:textId="77777777" w:rsidR="00B217C5" w:rsidRDefault="00000000">
            <w:pPr>
              <w:ind w:left="8" w:right="0" w:firstLine="0"/>
              <w:jc w:val="both"/>
            </w:pPr>
            <w:r>
              <w:rPr>
                <w:rFonts w:ascii="Calibri" w:eastAsia="Calibri" w:hAnsi="Calibri" w:cs="Calibri"/>
                <w:sz w:val="22"/>
              </w:rPr>
              <w:t>25/06/2023</w:t>
            </w:r>
          </w:p>
        </w:tc>
        <w:tc>
          <w:tcPr>
            <w:tcW w:w="629" w:type="dxa"/>
            <w:tcBorders>
              <w:top w:val="single" w:sz="8" w:space="0" w:color="000000"/>
              <w:left w:val="single" w:sz="8" w:space="0" w:color="000000"/>
              <w:bottom w:val="single" w:sz="8" w:space="0" w:color="000000"/>
              <w:right w:val="single" w:sz="15" w:space="0" w:color="000000"/>
            </w:tcBorders>
          </w:tcPr>
          <w:p w14:paraId="23A8C535" w14:textId="77777777" w:rsidR="00B217C5" w:rsidRDefault="00000000">
            <w:pPr>
              <w:ind w:left="0" w:right="0" w:firstLine="0"/>
              <w:jc w:val="both"/>
            </w:pPr>
            <w:r>
              <w:rPr>
                <w:rFonts w:ascii="Calibri" w:eastAsia="Calibri" w:hAnsi="Calibri" w:cs="Calibri"/>
                <w:sz w:val="22"/>
              </w:rPr>
              <w:t>21.00</w:t>
            </w:r>
          </w:p>
        </w:tc>
      </w:tr>
      <w:tr w:rsidR="00B217C5" w14:paraId="58F0D6FA"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FFF2CC"/>
          </w:tcPr>
          <w:p w14:paraId="19AE6DAC" w14:textId="77777777" w:rsidR="00B217C5" w:rsidRDefault="00000000">
            <w:pPr>
              <w:ind w:left="1" w:right="0" w:firstLine="0"/>
              <w:jc w:val="center"/>
            </w:pPr>
            <w:r>
              <w:rPr>
                <w:rFonts w:ascii="Calibri" w:eastAsia="Calibri" w:hAnsi="Calibri" w:cs="Calibri"/>
                <w:b/>
                <w:sz w:val="22"/>
              </w:rPr>
              <w:t xml:space="preserve">Alessandro Lanzoni Trio </w:t>
            </w:r>
            <w:proofErr w:type="spellStart"/>
            <w:r>
              <w:rPr>
                <w:rFonts w:ascii="Calibri" w:eastAsia="Calibri" w:hAnsi="Calibri" w:cs="Calibri"/>
                <w:b/>
                <w:sz w:val="22"/>
              </w:rPr>
              <w:t>Feat.Francesco</w:t>
            </w:r>
            <w:proofErr w:type="spellEnd"/>
            <w:r>
              <w:rPr>
                <w:rFonts w:ascii="Calibri" w:eastAsia="Calibri" w:hAnsi="Calibri" w:cs="Calibri"/>
                <w:b/>
                <w:sz w:val="22"/>
              </w:rPr>
              <w:t xml:space="preserve"> Cafiso/Rosario Giuliani Trio </w:t>
            </w:r>
            <w:proofErr w:type="spellStart"/>
            <w:r>
              <w:rPr>
                <w:rFonts w:ascii="Calibri" w:eastAsia="Calibri" w:hAnsi="Calibri" w:cs="Calibri"/>
                <w:b/>
                <w:sz w:val="22"/>
              </w:rPr>
              <w:t>Meets</w:t>
            </w:r>
            <w:proofErr w:type="spellEnd"/>
            <w:r>
              <w:rPr>
                <w:rFonts w:ascii="Calibri" w:eastAsia="Calibri" w:hAnsi="Calibri" w:cs="Calibri"/>
                <w:b/>
                <w:sz w:val="22"/>
              </w:rPr>
              <w:t xml:space="preserve"> Dado M</w:t>
            </w:r>
          </w:p>
        </w:tc>
        <w:tc>
          <w:tcPr>
            <w:tcW w:w="1450" w:type="dxa"/>
            <w:tcBorders>
              <w:top w:val="single" w:sz="8" w:space="0" w:color="000000"/>
              <w:left w:val="single" w:sz="8" w:space="0" w:color="000000"/>
              <w:bottom w:val="single" w:sz="8" w:space="0" w:color="000000"/>
              <w:right w:val="single" w:sz="8" w:space="0" w:color="000000"/>
            </w:tcBorders>
          </w:tcPr>
          <w:p w14:paraId="53B21F66" w14:textId="77777777" w:rsidR="00B217C5" w:rsidRDefault="00000000">
            <w:pPr>
              <w:ind w:left="0" w:right="0" w:firstLine="0"/>
              <w:jc w:val="center"/>
            </w:pPr>
            <w:r>
              <w:rPr>
                <w:rFonts w:ascii="Calibri" w:eastAsia="Calibri" w:hAnsi="Calibri" w:cs="Calibri"/>
                <w:sz w:val="22"/>
              </w:rPr>
              <w:t>21,10 €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736B6391" w14:textId="77777777" w:rsidR="00B217C5" w:rsidRDefault="00000000">
            <w:pPr>
              <w:ind w:left="3" w:right="0" w:firstLine="0"/>
              <w:jc w:val="center"/>
            </w:pPr>
            <w:r>
              <w:rPr>
                <w:rFonts w:ascii="Calibri" w:eastAsia="Calibri" w:hAnsi="Calibri" w:cs="Calibri"/>
                <w:sz w:val="22"/>
              </w:rPr>
              <w:t>15,00 €</w:t>
            </w:r>
          </w:p>
        </w:tc>
        <w:tc>
          <w:tcPr>
            <w:tcW w:w="0" w:type="auto"/>
            <w:vMerge/>
            <w:tcBorders>
              <w:top w:val="nil"/>
              <w:left w:val="single" w:sz="8" w:space="0" w:color="000000"/>
              <w:bottom w:val="nil"/>
              <w:right w:val="single" w:sz="8" w:space="0" w:color="000000"/>
            </w:tcBorders>
          </w:tcPr>
          <w:p w14:paraId="79D7B7DF"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63B5CC23" w14:textId="77777777" w:rsidR="00B217C5" w:rsidRDefault="00000000">
            <w:pPr>
              <w:ind w:left="8" w:right="0" w:firstLine="0"/>
              <w:jc w:val="both"/>
            </w:pPr>
            <w:r>
              <w:rPr>
                <w:rFonts w:ascii="Calibri" w:eastAsia="Calibri" w:hAnsi="Calibri" w:cs="Calibri"/>
                <w:sz w:val="22"/>
              </w:rPr>
              <w:t>26/06/2023</w:t>
            </w:r>
          </w:p>
        </w:tc>
        <w:tc>
          <w:tcPr>
            <w:tcW w:w="629" w:type="dxa"/>
            <w:tcBorders>
              <w:top w:val="single" w:sz="8" w:space="0" w:color="000000"/>
              <w:left w:val="single" w:sz="8" w:space="0" w:color="000000"/>
              <w:bottom w:val="single" w:sz="8" w:space="0" w:color="000000"/>
              <w:right w:val="single" w:sz="15" w:space="0" w:color="000000"/>
            </w:tcBorders>
          </w:tcPr>
          <w:p w14:paraId="50654ABB" w14:textId="77777777" w:rsidR="00B217C5" w:rsidRDefault="00000000">
            <w:pPr>
              <w:ind w:left="0" w:right="0" w:firstLine="0"/>
              <w:jc w:val="both"/>
            </w:pPr>
            <w:r>
              <w:rPr>
                <w:rFonts w:ascii="Calibri" w:eastAsia="Calibri" w:hAnsi="Calibri" w:cs="Calibri"/>
                <w:sz w:val="22"/>
              </w:rPr>
              <w:t>21.00</w:t>
            </w:r>
          </w:p>
        </w:tc>
      </w:tr>
      <w:tr w:rsidR="00B217C5" w14:paraId="04D055E4"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DDEBF7"/>
          </w:tcPr>
          <w:p w14:paraId="2A741601" w14:textId="77777777" w:rsidR="00B217C5" w:rsidRDefault="00000000">
            <w:pPr>
              <w:ind w:left="0" w:right="0" w:firstLine="0"/>
              <w:jc w:val="center"/>
            </w:pPr>
            <w:proofErr w:type="spellStart"/>
            <w:r>
              <w:rPr>
                <w:rFonts w:ascii="Calibri" w:eastAsia="Calibri" w:hAnsi="Calibri" w:cs="Calibri"/>
                <w:b/>
                <w:sz w:val="22"/>
              </w:rPr>
              <w:t>Gege</w:t>
            </w:r>
            <w:proofErr w:type="spellEnd"/>
            <w:r>
              <w:rPr>
                <w:rFonts w:ascii="Calibri" w:eastAsia="Calibri" w:hAnsi="Calibri" w:cs="Calibri"/>
                <w:b/>
                <w:sz w:val="22"/>
              </w:rPr>
              <w:t>' Telesforo 'Big Mama'</w:t>
            </w:r>
          </w:p>
        </w:tc>
        <w:tc>
          <w:tcPr>
            <w:tcW w:w="1450" w:type="dxa"/>
            <w:tcBorders>
              <w:top w:val="single" w:sz="8" w:space="0" w:color="000000"/>
              <w:left w:val="single" w:sz="8" w:space="0" w:color="000000"/>
              <w:bottom w:val="single" w:sz="8" w:space="0" w:color="000000"/>
              <w:right w:val="single" w:sz="8" w:space="0" w:color="000000"/>
            </w:tcBorders>
          </w:tcPr>
          <w:p w14:paraId="427CEE65" w14:textId="77777777" w:rsidR="00B217C5" w:rsidRDefault="00000000">
            <w:pPr>
              <w:ind w:left="0" w:right="0" w:firstLine="0"/>
              <w:jc w:val="center"/>
            </w:pPr>
            <w:r>
              <w:rPr>
                <w:rFonts w:ascii="Calibri" w:eastAsia="Calibri" w:hAnsi="Calibri" w:cs="Calibri"/>
                <w:sz w:val="22"/>
              </w:rPr>
              <w:t>21,10 €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4DD25DDA" w14:textId="77777777" w:rsidR="00B217C5" w:rsidRDefault="00000000">
            <w:pPr>
              <w:ind w:left="3" w:right="0" w:firstLine="0"/>
              <w:jc w:val="center"/>
            </w:pPr>
            <w:r>
              <w:rPr>
                <w:rFonts w:ascii="Calibri" w:eastAsia="Calibri" w:hAnsi="Calibri" w:cs="Calibri"/>
                <w:sz w:val="22"/>
              </w:rPr>
              <w:t>15,00 €</w:t>
            </w:r>
          </w:p>
        </w:tc>
        <w:tc>
          <w:tcPr>
            <w:tcW w:w="0" w:type="auto"/>
            <w:vMerge/>
            <w:tcBorders>
              <w:top w:val="nil"/>
              <w:left w:val="single" w:sz="8" w:space="0" w:color="000000"/>
              <w:bottom w:val="nil"/>
              <w:right w:val="single" w:sz="8" w:space="0" w:color="000000"/>
            </w:tcBorders>
          </w:tcPr>
          <w:p w14:paraId="1A6740C6"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062CB7D6" w14:textId="77777777" w:rsidR="00B217C5" w:rsidRDefault="00000000">
            <w:pPr>
              <w:ind w:left="8" w:right="0" w:firstLine="0"/>
              <w:jc w:val="both"/>
            </w:pPr>
            <w:r>
              <w:rPr>
                <w:rFonts w:ascii="Calibri" w:eastAsia="Calibri" w:hAnsi="Calibri" w:cs="Calibri"/>
                <w:sz w:val="22"/>
              </w:rPr>
              <w:t>27/06/2023</w:t>
            </w:r>
          </w:p>
        </w:tc>
        <w:tc>
          <w:tcPr>
            <w:tcW w:w="629" w:type="dxa"/>
            <w:tcBorders>
              <w:top w:val="single" w:sz="8" w:space="0" w:color="000000"/>
              <w:left w:val="single" w:sz="8" w:space="0" w:color="000000"/>
              <w:bottom w:val="single" w:sz="8" w:space="0" w:color="000000"/>
              <w:right w:val="single" w:sz="15" w:space="0" w:color="000000"/>
            </w:tcBorders>
          </w:tcPr>
          <w:p w14:paraId="7C95404A" w14:textId="77777777" w:rsidR="00B217C5" w:rsidRDefault="00000000">
            <w:pPr>
              <w:ind w:left="0" w:right="0" w:firstLine="0"/>
              <w:jc w:val="both"/>
            </w:pPr>
            <w:r>
              <w:rPr>
                <w:rFonts w:ascii="Calibri" w:eastAsia="Calibri" w:hAnsi="Calibri" w:cs="Calibri"/>
                <w:sz w:val="22"/>
              </w:rPr>
              <w:t>21.00</w:t>
            </w:r>
          </w:p>
        </w:tc>
      </w:tr>
      <w:tr w:rsidR="00B217C5" w14:paraId="684D5DCC"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FFF2CC"/>
          </w:tcPr>
          <w:p w14:paraId="477BBACF" w14:textId="77777777" w:rsidR="00B217C5" w:rsidRDefault="00000000">
            <w:pPr>
              <w:ind w:left="0" w:right="2" w:firstLine="0"/>
              <w:jc w:val="center"/>
            </w:pPr>
            <w:proofErr w:type="spellStart"/>
            <w:r>
              <w:rPr>
                <w:rFonts w:ascii="Calibri" w:eastAsia="Calibri" w:hAnsi="Calibri" w:cs="Calibri"/>
                <w:b/>
                <w:sz w:val="22"/>
              </w:rPr>
              <w:t>Jan</w:t>
            </w:r>
            <w:proofErr w:type="spellEnd"/>
            <w:r>
              <w:rPr>
                <w:rFonts w:ascii="Calibri" w:eastAsia="Calibri" w:hAnsi="Calibri" w:cs="Calibri"/>
                <w:b/>
                <w:sz w:val="22"/>
              </w:rPr>
              <w:t xml:space="preserve"> Garbarek Group </w:t>
            </w:r>
            <w:proofErr w:type="spellStart"/>
            <w:r>
              <w:rPr>
                <w:rFonts w:ascii="Calibri" w:eastAsia="Calibri" w:hAnsi="Calibri" w:cs="Calibri"/>
                <w:b/>
                <w:sz w:val="22"/>
              </w:rPr>
              <w:t>feat</w:t>
            </w:r>
            <w:proofErr w:type="spellEnd"/>
            <w:r>
              <w:rPr>
                <w:rFonts w:ascii="Calibri" w:eastAsia="Calibri" w:hAnsi="Calibri" w:cs="Calibri"/>
                <w:b/>
                <w:sz w:val="22"/>
              </w:rPr>
              <w:t xml:space="preserve"> </w:t>
            </w:r>
            <w:proofErr w:type="spellStart"/>
            <w:r>
              <w:rPr>
                <w:rFonts w:ascii="Calibri" w:eastAsia="Calibri" w:hAnsi="Calibri" w:cs="Calibri"/>
                <w:b/>
                <w:sz w:val="22"/>
              </w:rPr>
              <w:t>Trilok</w:t>
            </w:r>
            <w:proofErr w:type="spellEnd"/>
            <w:r>
              <w:rPr>
                <w:rFonts w:ascii="Calibri" w:eastAsia="Calibri" w:hAnsi="Calibri" w:cs="Calibri"/>
                <w:b/>
                <w:sz w:val="22"/>
              </w:rPr>
              <w:t xml:space="preserve"> Gurtu</w:t>
            </w:r>
          </w:p>
        </w:tc>
        <w:tc>
          <w:tcPr>
            <w:tcW w:w="1450" w:type="dxa"/>
            <w:tcBorders>
              <w:top w:val="single" w:sz="8" w:space="0" w:color="000000"/>
              <w:left w:val="single" w:sz="8" w:space="0" w:color="000000"/>
              <w:bottom w:val="single" w:sz="8" w:space="0" w:color="000000"/>
              <w:right w:val="single" w:sz="8" w:space="0" w:color="000000"/>
            </w:tcBorders>
          </w:tcPr>
          <w:p w14:paraId="70BA6CC4" w14:textId="77777777" w:rsidR="00B217C5" w:rsidRDefault="00000000">
            <w:pPr>
              <w:ind w:left="0" w:right="0" w:firstLine="0"/>
              <w:jc w:val="center"/>
            </w:pPr>
            <w:r>
              <w:rPr>
                <w:rFonts w:ascii="Calibri" w:eastAsia="Calibri" w:hAnsi="Calibri" w:cs="Calibri"/>
                <w:sz w:val="22"/>
              </w:rPr>
              <w:t>40,09 €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3AEB85AD" w14:textId="77777777" w:rsidR="00B217C5" w:rsidRDefault="00000000">
            <w:pPr>
              <w:ind w:left="3" w:right="0" w:firstLine="0"/>
              <w:jc w:val="center"/>
            </w:pPr>
            <w:r>
              <w:rPr>
                <w:rFonts w:ascii="Calibri" w:eastAsia="Calibri" w:hAnsi="Calibri" w:cs="Calibri"/>
                <w:sz w:val="22"/>
              </w:rPr>
              <w:t>28,50 €</w:t>
            </w:r>
          </w:p>
        </w:tc>
        <w:tc>
          <w:tcPr>
            <w:tcW w:w="0" w:type="auto"/>
            <w:vMerge/>
            <w:tcBorders>
              <w:top w:val="nil"/>
              <w:left w:val="single" w:sz="8" w:space="0" w:color="000000"/>
              <w:bottom w:val="nil"/>
              <w:right w:val="single" w:sz="8" w:space="0" w:color="000000"/>
            </w:tcBorders>
          </w:tcPr>
          <w:p w14:paraId="78741C08"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1964451C" w14:textId="77777777" w:rsidR="00B217C5" w:rsidRDefault="00000000">
            <w:pPr>
              <w:ind w:left="8" w:right="0" w:firstLine="0"/>
              <w:jc w:val="both"/>
            </w:pPr>
            <w:r>
              <w:rPr>
                <w:rFonts w:ascii="Calibri" w:eastAsia="Calibri" w:hAnsi="Calibri" w:cs="Calibri"/>
                <w:sz w:val="22"/>
              </w:rPr>
              <w:t>28/06/2023</w:t>
            </w:r>
          </w:p>
        </w:tc>
        <w:tc>
          <w:tcPr>
            <w:tcW w:w="629" w:type="dxa"/>
            <w:tcBorders>
              <w:top w:val="single" w:sz="8" w:space="0" w:color="000000"/>
              <w:left w:val="single" w:sz="8" w:space="0" w:color="000000"/>
              <w:bottom w:val="single" w:sz="8" w:space="0" w:color="000000"/>
              <w:right w:val="single" w:sz="15" w:space="0" w:color="000000"/>
            </w:tcBorders>
          </w:tcPr>
          <w:p w14:paraId="36BC13B8" w14:textId="77777777" w:rsidR="00B217C5" w:rsidRDefault="00000000">
            <w:pPr>
              <w:ind w:left="0" w:right="0" w:firstLine="0"/>
              <w:jc w:val="both"/>
            </w:pPr>
            <w:r>
              <w:rPr>
                <w:rFonts w:ascii="Calibri" w:eastAsia="Calibri" w:hAnsi="Calibri" w:cs="Calibri"/>
                <w:sz w:val="22"/>
              </w:rPr>
              <w:t>21.00</w:t>
            </w:r>
          </w:p>
        </w:tc>
      </w:tr>
      <w:tr w:rsidR="00B217C5" w14:paraId="38DF3C62" w14:textId="77777777">
        <w:trPr>
          <w:trHeight w:val="290"/>
        </w:trPr>
        <w:tc>
          <w:tcPr>
            <w:tcW w:w="9359" w:type="dxa"/>
            <w:tcBorders>
              <w:top w:val="single" w:sz="8" w:space="0" w:color="000000"/>
              <w:left w:val="single" w:sz="12" w:space="0" w:color="000000"/>
              <w:bottom w:val="single" w:sz="8" w:space="0" w:color="000000"/>
              <w:right w:val="single" w:sz="8" w:space="0" w:color="000000"/>
            </w:tcBorders>
            <w:shd w:val="clear" w:color="auto" w:fill="DDEBF7"/>
          </w:tcPr>
          <w:p w14:paraId="7B1440C9" w14:textId="77777777" w:rsidR="00B217C5" w:rsidRDefault="00000000">
            <w:pPr>
              <w:ind w:left="1" w:right="0" w:firstLine="0"/>
              <w:jc w:val="center"/>
            </w:pPr>
            <w:r>
              <w:rPr>
                <w:rFonts w:ascii="Calibri" w:eastAsia="Calibri" w:hAnsi="Calibri" w:cs="Calibri"/>
                <w:b/>
                <w:sz w:val="22"/>
              </w:rPr>
              <w:t>Incognito</w:t>
            </w:r>
          </w:p>
        </w:tc>
        <w:tc>
          <w:tcPr>
            <w:tcW w:w="1450" w:type="dxa"/>
            <w:tcBorders>
              <w:top w:val="single" w:sz="8" w:space="0" w:color="000000"/>
              <w:left w:val="single" w:sz="8" w:space="0" w:color="000000"/>
              <w:bottom w:val="single" w:sz="8" w:space="0" w:color="000000"/>
              <w:right w:val="single" w:sz="8" w:space="0" w:color="000000"/>
            </w:tcBorders>
          </w:tcPr>
          <w:p w14:paraId="53064B84" w14:textId="77777777" w:rsidR="00B217C5" w:rsidRDefault="00000000">
            <w:pPr>
              <w:ind w:left="0" w:right="0" w:firstLine="0"/>
              <w:jc w:val="center"/>
            </w:pPr>
            <w:r>
              <w:rPr>
                <w:rFonts w:ascii="Calibri" w:eastAsia="Calibri" w:hAnsi="Calibri" w:cs="Calibri"/>
                <w:sz w:val="22"/>
              </w:rPr>
              <w:t>36,93 €</w:t>
            </w:r>
          </w:p>
        </w:tc>
        <w:tc>
          <w:tcPr>
            <w:tcW w:w="1836" w:type="dxa"/>
            <w:tcBorders>
              <w:top w:val="single" w:sz="8" w:space="0" w:color="000000"/>
              <w:left w:val="single" w:sz="8" w:space="0" w:color="000000"/>
              <w:bottom w:val="single" w:sz="8" w:space="0" w:color="000000"/>
              <w:right w:val="single" w:sz="8" w:space="0" w:color="000000"/>
            </w:tcBorders>
            <w:shd w:val="clear" w:color="auto" w:fill="C6E0B4"/>
          </w:tcPr>
          <w:p w14:paraId="338BE165" w14:textId="77777777" w:rsidR="00B217C5" w:rsidRDefault="00000000">
            <w:pPr>
              <w:ind w:left="3" w:right="0" w:firstLine="0"/>
              <w:jc w:val="center"/>
            </w:pPr>
            <w:r>
              <w:rPr>
                <w:rFonts w:ascii="Calibri" w:eastAsia="Calibri" w:hAnsi="Calibri" w:cs="Calibri"/>
                <w:sz w:val="22"/>
              </w:rPr>
              <w:t>26,00 €</w:t>
            </w:r>
          </w:p>
        </w:tc>
        <w:tc>
          <w:tcPr>
            <w:tcW w:w="0" w:type="auto"/>
            <w:vMerge/>
            <w:tcBorders>
              <w:top w:val="nil"/>
              <w:left w:val="single" w:sz="8" w:space="0" w:color="000000"/>
              <w:bottom w:val="nil"/>
              <w:right w:val="single" w:sz="8" w:space="0" w:color="000000"/>
            </w:tcBorders>
          </w:tcPr>
          <w:p w14:paraId="18529C63" w14:textId="77777777" w:rsidR="00B217C5" w:rsidRDefault="00B217C5">
            <w:pPr>
              <w:spacing w:after="160"/>
              <w:ind w:left="0" w:right="0" w:firstLine="0"/>
            </w:pPr>
          </w:p>
        </w:tc>
        <w:tc>
          <w:tcPr>
            <w:tcW w:w="1210" w:type="dxa"/>
            <w:tcBorders>
              <w:top w:val="single" w:sz="8" w:space="0" w:color="000000"/>
              <w:left w:val="single" w:sz="8" w:space="0" w:color="000000"/>
              <w:bottom w:val="single" w:sz="8" w:space="0" w:color="000000"/>
              <w:right w:val="single" w:sz="8" w:space="0" w:color="000000"/>
            </w:tcBorders>
          </w:tcPr>
          <w:p w14:paraId="34463A63" w14:textId="77777777" w:rsidR="00B217C5" w:rsidRDefault="00000000">
            <w:pPr>
              <w:ind w:left="8" w:right="0" w:firstLine="0"/>
              <w:jc w:val="both"/>
            </w:pPr>
            <w:r>
              <w:rPr>
                <w:rFonts w:ascii="Calibri" w:eastAsia="Calibri" w:hAnsi="Calibri" w:cs="Calibri"/>
                <w:sz w:val="22"/>
              </w:rPr>
              <w:t>29/06/2023</w:t>
            </w:r>
          </w:p>
        </w:tc>
        <w:tc>
          <w:tcPr>
            <w:tcW w:w="629" w:type="dxa"/>
            <w:tcBorders>
              <w:top w:val="single" w:sz="8" w:space="0" w:color="000000"/>
              <w:left w:val="single" w:sz="8" w:space="0" w:color="000000"/>
              <w:bottom w:val="single" w:sz="8" w:space="0" w:color="000000"/>
              <w:right w:val="single" w:sz="15" w:space="0" w:color="000000"/>
            </w:tcBorders>
          </w:tcPr>
          <w:p w14:paraId="053AB931" w14:textId="77777777" w:rsidR="00B217C5" w:rsidRDefault="00000000">
            <w:pPr>
              <w:ind w:left="0" w:right="0" w:firstLine="0"/>
              <w:jc w:val="both"/>
            </w:pPr>
            <w:r>
              <w:rPr>
                <w:rFonts w:ascii="Calibri" w:eastAsia="Calibri" w:hAnsi="Calibri" w:cs="Calibri"/>
                <w:sz w:val="22"/>
              </w:rPr>
              <w:t>21.00</w:t>
            </w:r>
          </w:p>
        </w:tc>
      </w:tr>
      <w:tr w:rsidR="00B217C5" w14:paraId="1AADA646" w14:textId="77777777">
        <w:trPr>
          <w:trHeight w:val="305"/>
        </w:trPr>
        <w:tc>
          <w:tcPr>
            <w:tcW w:w="9359" w:type="dxa"/>
            <w:tcBorders>
              <w:top w:val="single" w:sz="8" w:space="0" w:color="000000"/>
              <w:left w:val="single" w:sz="12" w:space="0" w:color="000000"/>
              <w:bottom w:val="single" w:sz="15" w:space="0" w:color="000000"/>
              <w:right w:val="single" w:sz="8" w:space="0" w:color="000000"/>
            </w:tcBorders>
            <w:shd w:val="clear" w:color="auto" w:fill="FFF2CC"/>
          </w:tcPr>
          <w:p w14:paraId="671C3C30" w14:textId="77777777" w:rsidR="00B217C5" w:rsidRDefault="00000000">
            <w:pPr>
              <w:ind w:left="1" w:right="0" w:firstLine="0"/>
              <w:jc w:val="center"/>
            </w:pPr>
            <w:proofErr w:type="spellStart"/>
            <w:r>
              <w:rPr>
                <w:rFonts w:ascii="Calibri" w:eastAsia="Calibri" w:hAnsi="Calibri" w:cs="Calibri"/>
                <w:b/>
                <w:sz w:val="22"/>
              </w:rPr>
              <w:t>Tankio</w:t>
            </w:r>
            <w:proofErr w:type="spellEnd"/>
            <w:r>
              <w:rPr>
                <w:rFonts w:ascii="Calibri" w:eastAsia="Calibri" w:hAnsi="Calibri" w:cs="Calibri"/>
                <w:b/>
                <w:sz w:val="22"/>
              </w:rPr>
              <w:t xml:space="preserve"> Big Band e Antonello Salis ''</w:t>
            </w:r>
            <w:proofErr w:type="spellStart"/>
            <w:r>
              <w:rPr>
                <w:rFonts w:ascii="Calibri" w:eastAsia="Calibri" w:hAnsi="Calibri" w:cs="Calibri"/>
                <w:b/>
                <w:sz w:val="22"/>
              </w:rPr>
              <w:t>Cum</w:t>
            </w:r>
            <w:proofErr w:type="spellEnd"/>
            <w:r>
              <w:rPr>
                <w:rFonts w:ascii="Calibri" w:eastAsia="Calibri" w:hAnsi="Calibri" w:cs="Calibri"/>
                <w:b/>
                <w:sz w:val="22"/>
              </w:rPr>
              <w:t xml:space="preserve"> grano Salis''</w:t>
            </w:r>
          </w:p>
        </w:tc>
        <w:tc>
          <w:tcPr>
            <w:tcW w:w="1450" w:type="dxa"/>
            <w:tcBorders>
              <w:top w:val="single" w:sz="8" w:space="0" w:color="000000"/>
              <w:left w:val="single" w:sz="8" w:space="0" w:color="000000"/>
              <w:bottom w:val="single" w:sz="15" w:space="0" w:color="000000"/>
              <w:right w:val="single" w:sz="8" w:space="0" w:color="000000"/>
            </w:tcBorders>
            <w:shd w:val="clear" w:color="auto" w:fill="FFFFFF"/>
          </w:tcPr>
          <w:p w14:paraId="413DED4E" w14:textId="77777777" w:rsidR="00B217C5" w:rsidRDefault="00000000">
            <w:pPr>
              <w:ind w:left="0" w:right="0" w:firstLine="0"/>
              <w:jc w:val="center"/>
            </w:pPr>
            <w:r>
              <w:rPr>
                <w:rFonts w:ascii="Calibri" w:eastAsia="Calibri" w:hAnsi="Calibri" w:cs="Calibri"/>
                <w:sz w:val="22"/>
              </w:rPr>
              <w:t>15,83 €</w:t>
            </w:r>
          </w:p>
        </w:tc>
        <w:tc>
          <w:tcPr>
            <w:tcW w:w="1836" w:type="dxa"/>
            <w:tcBorders>
              <w:top w:val="single" w:sz="8" w:space="0" w:color="000000"/>
              <w:left w:val="single" w:sz="8" w:space="0" w:color="000000"/>
              <w:bottom w:val="single" w:sz="15" w:space="0" w:color="000000"/>
              <w:right w:val="single" w:sz="8" w:space="0" w:color="000000"/>
            </w:tcBorders>
            <w:shd w:val="clear" w:color="auto" w:fill="C6E0B4"/>
          </w:tcPr>
          <w:p w14:paraId="7FC5AA70" w14:textId="77777777" w:rsidR="00B217C5" w:rsidRDefault="00000000">
            <w:pPr>
              <w:ind w:left="3" w:right="0" w:firstLine="0"/>
              <w:jc w:val="center"/>
            </w:pPr>
            <w:r>
              <w:rPr>
                <w:rFonts w:ascii="Calibri" w:eastAsia="Calibri" w:hAnsi="Calibri" w:cs="Calibri"/>
                <w:sz w:val="22"/>
              </w:rPr>
              <w:t>12,00 €</w:t>
            </w:r>
          </w:p>
        </w:tc>
        <w:tc>
          <w:tcPr>
            <w:tcW w:w="0" w:type="auto"/>
            <w:vMerge/>
            <w:tcBorders>
              <w:top w:val="nil"/>
              <w:left w:val="single" w:sz="8" w:space="0" w:color="000000"/>
              <w:bottom w:val="single" w:sz="15" w:space="0" w:color="000000"/>
              <w:right w:val="single" w:sz="8" w:space="0" w:color="000000"/>
            </w:tcBorders>
          </w:tcPr>
          <w:p w14:paraId="5D289A79" w14:textId="77777777" w:rsidR="00B217C5" w:rsidRDefault="00B217C5">
            <w:pPr>
              <w:spacing w:after="160"/>
              <w:ind w:left="0" w:right="0" w:firstLine="0"/>
            </w:pPr>
          </w:p>
        </w:tc>
        <w:tc>
          <w:tcPr>
            <w:tcW w:w="1210" w:type="dxa"/>
            <w:tcBorders>
              <w:top w:val="single" w:sz="8" w:space="0" w:color="000000"/>
              <w:left w:val="single" w:sz="8" w:space="0" w:color="000000"/>
              <w:bottom w:val="single" w:sz="15" w:space="0" w:color="000000"/>
              <w:right w:val="single" w:sz="8" w:space="0" w:color="000000"/>
            </w:tcBorders>
          </w:tcPr>
          <w:p w14:paraId="79BB03AC" w14:textId="77777777" w:rsidR="00B217C5" w:rsidRDefault="00000000">
            <w:pPr>
              <w:ind w:left="8" w:right="0" w:firstLine="0"/>
              <w:jc w:val="both"/>
            </w:pPr>
            <w:r>
              <w:rPr>
                <w:rFonts w:ascii="Calibri" w:eastAsia="Calibri" w:hAnsi="Calibri" w:cs="Calibri"/>
                <w:sz w:val="22"/>
              </w:rPr>
              <w:t>30/06/2023</w:t>
            </w:r>
          </w:p>
        </w:tc>
        <w:tc>
          <w:tcPr>
            <w:tcW w:w="629" w:type="dxa"/>
            <w:tcBorders>
              <w:top w:val="single" w:sz="8" w:space="0" w:color="000000"/>
              <w:left w:val="single" w:sz="8" w:space="0" w:color="000000"/>
              <w:bottom w:val="single" w:sz="15" w:space="0" w:color="000000"/>
              <w:right w:val="single" w:sz="15" w:space="0" w:color="000000"/>
            </w:tcBorders>
          </w:tcPr>
          <w:p w14:paraId="1688D705" w14:textId="77777777" w:rsidR="00B217C5" w:rsidRDefault="00000000">
            <w:pPr>
              <w:ind w:left="0" w:right="0" w:firstLine="0"/>
              <w:jc w:val="both"/>
            </w:pPr>
            <w:r>
              <w:rPr>
                <w:rFonts w:ascii="Calibri" w:eastAsia="Calibri" w:hAnsi="Calibri" w:cs="Calibri"/>
                <w:sz w:val="22"/>
              </w:rPr>
              <w:t>21.00</w:t>
            </w:r>
          </w:p>
        </w:tc>
      </w:tr>
    </w:tbl>
    <w:p w14:paraId="12D07B89" w14:textId="77777777" w:rsidR="00B217C5" w:rsidRDefault="00000000">
      <w:pPr>
        <w:spacing w:after="36"/>
        <w:ind w:left="-66" w:right="0" w:firstLine="0"/>
      </w:pPr>
      <w:r>
        <w:rPr>
          <w:noProof/>
        </w:rPr>
        <w:lastRenderedPageBreak/>
        <w:drawing>
          <wp:inline distT="0" distB="0" distL="0" distR="0" wp14:anchorId="5B238788" wp14:editId="07A9AAD4">
            <wp:extent cx="9301385" cy="4248150"/>
            <wp:effectExtent l="0" t="0" r="0" b="0"/>
            <wp:docPr id="12919" name="Picture 12919"/>
            <wp:cNvGraphicFramePr/>
            <a:graphic xmlns:a="http://schemas.openxmlformats.org/drawingml/2006/main">
              <a:graphicData uri="http://schemas.openxmlformats.org/drawingml/2006/picture">
                <pic:pic xmlns:pic="http://schemas.openxmlformats.org/drawingml/2006/picture">
                  <pic:nvPicPr>
                    <pic:cNvPr id="12919" name="Picture 12919"/>
                    <pic:cNvPicPr/>
                  </pic:nvPicPr>
                  <pic:blipFill rotWithShape="1">
                    <a:blip r:embed="rId5"/>
                    <a:srcRect l="102" b="12720"/>
                    <a:stretch/>
                  </pic:blipFill>
                  <pic:spPr bwMode="auto">
                    <a:xfrm>
                      <a:off x="0" y="0"/>
                      <a:ext cx="9302115" cy="4248483"/>
                    </a:xfrm>
                    <a:prstGeom prst="rect">
                      <a:avLst/>
                    </a:prstGeom>
                    <a:ln>
                      <a:noFill/>
                    </a:ln>
                    <a:extLst>
                      <a:ext uri="{53640926-AAD7-44D8-BBD7-CCE9431645EC}">
                        <a14:shadowObscured xmlns:a14="http://schemas.microsoft.com/office/drawing/2010/main"/>
                      </a:ext>
                    </a:extLst>
                  </pic:spPr>
                </pic:pic>
              </a:graphicData>
            </a:graphic>
          </wp:inline>
        </w:drawing>
      </w:r>
    </w:p>
    <w:p w14:paraId="632001C5" w14:textId="77777777" w:rsidR="00B217C5" w:rsidRDefault="00000000">
      <w:pPr>
        <w:ind w:left="-5"/>
      </w:pPr>
      <w:r>
        <w:t>Prontobiglietto non è l’organizzatore dell’evento ma collabora alla distribuzione dei biglietti per conto dell’organizzatore. Conseguentemente, sia la tipologia di posti messi in vendita di tempo in tempo per il tramite dei sistemi di biglietteria, sia le procedure e l’entità del rimborso dei titoli d’ingresso in caso di annullamento dell’evento, dipendono esclusivamente da scelte dell’organizzatore, senza alcun intervento e responsabilità di Prontobiglietto.</w:t>
      </w:r>
    </w:p>
    <w:p w14:paraId="5DF0DBF3" w14:textId="5593E894" w:rsidR="00B217C5" w:rsidRDefault="00000000">
      <w:pPr>
        <w:spacing w:after="38"/>
        <w:ind w:left="-5"/>
      </w:pPr>
      <w:r>
        <w:t xml:space="preserve">In caso di annullamento dell’evento, il mancato rispetto delle procedure che saranno indicate dall’organizzatore per il rimborso dei titoli d’ingresso può determinare decadenza dal diritto di ottenere tale rimborso. </w:t>
      </w:r>
      <w:r w:rsidR="00087527">
        <w:t>È</w:t>
      </w:r>
      <w:r>
        <w:t xml:space="preserve"> facoltà dell’Organizzatore di non procedere al rimborso della componente del prezzo del titolo d’ingresso rappresentata dal diritto di prevendita. In nessun caso saranno rimborsabili le commissioni di servizio applicate da Prontobiglietto (ed incluse nelle tariffe sopra riportate).</w:t>
      </w:r>
    </w:p>
    <w:p w14:paraId="7C32DD01" w14:textId="77777777" w:rsidR="00B217C5" w:rsidRDefault="00000000">
      <w:pPr>
        <w:spacing w:after="45"/>
        <w:ind w:left="-5" w:right="249"/>
      </w:pPr>
      <w:r>
        <w:rPr>
          <w:b/>
        </w:rPr>
        <w:t>Prima di procedere all’acquisto prendere visione dei termini e delle condizioni d’acquisto accessibili dal presente sito:</w:t>
      </w:r>
    </w:p>
    <w:p w14:paraId="46556680" w14:textId="77777777" w:rsidR="00B217C5" w:rsidRDefault="00000000">
      <w:pPr>
        <w:ind w:left="-5" w:right="249"/>
      </w:pPr>
      <w:r>
        <w:rPr>
          <w:b/>
        </w:rPr>
        <w:t>www.prontobiglietto.it (in fondo ad ogni pagina del sito)</w:t>
      </w:r>
    </w:p>
    <w:p w14:paraId="554A0F25" w14:textId="130B2C42" w:rsidR="00B217C5" w:rsidRDefault="00B217C5">
      <w:pPr>
        <w:ind w:left="11522" w:right="0" w:firstLine="0"/>
      </w:pPr>
    </w:p>
    <w:sectPr w:rsidR="00B217C5">
      <w:pgSz w:w="16838" w:h="11906" w:orient="landscape"/>
      <w:pgMar w:top="773" w:right="1136" w:bottom="436" w:left="7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C5"/>
    <w:rsid w:val="00087527"/>
    <w:rsid w:val="00B21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4F1A"/>
  <w15:docId w15:val="{A7ED6C38-8AE8-4FAF-B7C5-5566A99F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ind w:left="10" w:right="158" w:hanging="10"/>
    </w:pPr>
    <w:rPr>
      <w:rFonts w:ascii="Arial" w:eastAsia="Arial" w:hAnsi="Arial" w:cs="Arial"/>
      <w:color w:val="000000"/>
      <w:sz w:val="20"/>
    </w:rPr>
  </w:style>
  <w:style w:type="paragraph" w:styleId="Titolo1">
    <w:name w:val="heading 1"/>
    <w:next w:val="Normale"/>
    <w:link w:val="Titolo1Carattere"/>
    <w:uiPriority w:val="9"/>
    <w:qFormat/>
    <w:pPr>
      <w:keepNext/>
      <w:keepLines/>
      <w:spacing w:after="0"/>
      <w:ind w:left="79"/>
      <w:outlineLvl w:val="0"/>
    </w:pPr>
    <w:rPr>
      <w:rFonts w:ascii="Arial" w:eastAsia="Arial" w:hAnsi="Arial" w:cs="Arial"/>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color w:val="00206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cdjsummertime23_Tariffe-cral-convenzioni.xlsx</dc:title>
  <dc:subject/>
  <dc:creator>Hp</dc:creator>
  <cp:keywords/>
  <cp:lastModifiedBy>Nicoletti Martino</cp:lastModifiedBy>
  <cp:revision>2</cp:revision>
  <dcterms:created xsi:type="dcterms:W3CDTF">2023-06-07T10:35:00Z</dcterms:created>
  <dcterms:modified xsi:type="dcterms:W3CDTF">2023-06-07T10:35:00Z</dcterms:modified>
</cp:coreProperties>
</file>