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66FAB"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rPr>
      </w:pPr>
      <w:r>
        <w:rPr>
          <w:rStyle w:val="Enfasigrassetto"/>
          <w:rFonts w:ascii="inherit" w:eastAsiaTheme="majorEastAsia" w:hAnsi="inherit" w:cs="Arial"/>
          <w:color w:val="555555"/>
          <w:sz w:val="27"/>
          <w:szCs w:val="27"/>
          <w:bdr w:val="none" w:sz="0" w:space="0" w:color="auto" w:frame="1"/>
        </w:rPr>
        <w:t>PROMOZIONI SPECIALI</w:t>
      </w:r>
    </w:p>
    <w:p w14:paraId="0B16A554"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rPr>
      </w:pPr>
      <w:r>
        <w:rPr>
          <w:rStyle w:val="Enfasigrassetto"/>
          <w:rFonts w:ascii="inherit" w:eastAsiaTheme="majorEastAsia" w:hAnsi="inherit" w:cs="Arial"/>
          <w:color w:val="555555"/>
          <w:sz w:val="27"/>
          <w:szCs w:val="27"/>
          <w:bdr w:val="none" w:sz="0" w:space="0" w:color="auto" w:frame="1"/>
        </w:rPr>
        <w:t>2 eventi presso la Cavea dell'auditorium Parco della Musica</w:t>
      </w:r>
    </w:p>
    <w:p w14:paraId="23BBB32E" w14:textId="295CC093" w:rsidR="00E553B4" w:rsidRDefault="00EE30F5">
      <w:pPr>
        <w:rPr>
          <w:rStyle w:val="Enfasigrassetto"/>
          <w:rFonts w:ascii="inherit" w:hAnsi="inherit" w:cs="Arial"/>
          <w:i/>
          <w:iCs/>
          <w:color w:val="555555"/>
          <w:bdr w:val="none" w:sz="0" w:space="0" w:color="auto" w:frame="1"/>
          <w:shd w:val="clear" w:color="auto" w:fill="FFFFFF"/>
        </w:rPr>
      </w:pPr>
      <w:r>
        <w:rPr>
          <w:rStyle w:val="Enfasigrassetto"/>
          <w:rFonts w:ascii="inherit" w:hAnsi="inherit" w:cs="Arial"/>
          <w:i/>
          <w:iCs/>
          <w:color w:val="555555"/>
          <w:bdr w:val="none" w:sz="0" w:space="0" w:color="auto" w:frame="1"/>
          <w:shd w:val="clear" w:color="auto" w:fill="FFFFFF"/>
        </w:rPr>
        <w:t>Per info e prenotazioni: scrivete via mail o via whatsapp ai recapiti indicati, precisando nome, cognome, numero dei posti, titolo e data dell'evento</w:t>
      </w:r>
      <w:r>
        <w:rPr>
          <w:rStyle w:val="Enfasigrassetto"/>
          <w:rFonts w:ascii="inherit" w:hAnsi="inherit" w:cs="Arial"/>
          <w:i/>
          <w:iCs/>
          <w:color w:val="555555"/>
          <w:bdr w:val="none" w:sz="0" w:space="0" w:color="auto" w:frame="1"/>
          <w:shd w:val="clear" w:color="auto" w:fill="FFFFFF"/>
        </w:rPr>
        <w:t>:</w:t>
      </w:r>
    </w:p>
    <w:p w14:paraId="536801FD" w14:textId="01CBCE08" w:rsidR="00EE30F5" w:rsidRDefault="00EE30F5" w:rsidP="00EE30F5">
      <w:pPr>
        <w:jc w:val="center"/>
        <w:rPr>
          <w:rStyle w:val="Enfasigrassetto"/>
          <w:rFonts w:ascii="Arial" w:hAnsi="Arial" w:cs="Arial"/>
          <w:color w:val="555555"/>
          <w:sz w:val="21"/>
          <w:szCs w:val="21"/>
          <w:shd w:val="clear" w:color="auto" w:fill="FFFFFF"/>
        </w:rPr>
      </w:pPr>
      <w:hyperlink r:id="rId4" w:history="1">
        <w:r w:rsidRPr="008A359E">
          <w:rPr>
            <w:rStyle w:val="Collegamentoipertestuale"/>
            <w:rFonts w:ascii="Arial" w:hAnsi="Arial" w:cs="Arial"/>
            <w:sz w:val="21"/>
            <w:szCs w:val="21"/>
            <w:shd w:val="clear" w:color="auto" w:fill="FFFFFF"/>
          </w:rPr>
          <w:t>info@altacademy.it</w:t>
        </w:r>
      </w:hyperlink>
      <w:r>
        <w:rPr>
          <w:rStyle w:val="Enfasigrassetto"/>
          <w:rFonts w:ascii="Arial" w:hAnsi="Arial" w:cs="Arial"/>
          <w:color w:val="555555"/>
          <w:sz w:val="21"/>
          <w:szCs w:val="21"/>
          <w:shd w:val="clear" w:color="auto" w:fill="FFFFFF"/>
        </w:rPr>
        <w:t xml:space="preserve"> - </w:t>
      </w:r>
      <w:r>
        <w:rPr>
          <w:rStyle w:val="Enfasigrassetto"/>
          <w:rFonts w:ascii="Arial" w:hAnsi="Arial" w:cs="Arial"/>
          <w:color w:val="555555"/>
          <w:sz w:val="21"/>
          <w:szCs w:val="21"/>
          <w:shd w:val="clear" w:color="auto" w:fill="FFFFFF"/>
        </w:rPr>
        <w:t>whatsapp 393.9753042</w:t>
      </w:r>
    </w:p>
    <w:p w14:paraId="6B2A8076"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Style w:val="Enfasigrassetto"/>
          <w:rFonts w:ascii="inherit" w:eastAsiaTheme="majorEastAsia" w:hAnsi="inherit" w:cs="Arial"/>
          <w:color w:val="FF0034"/>
          <w:sz w:val="26"/>
          <w:szCs w:val="26"/>
          <w:bdr w:val="none" w:sz="0" w:space="0" w:color="auto" w:frame="1"/>
        </w:rPr>
        <w:t>AMBROGIO SPARAGNA - BALLO</w:t>
      </w:r>
    </w:p>
    <w:p w14:paraId="588F16CB" w14:textId="77777777" w:rsidR="00EE30F5" w:rsidRDefault="00EE30F5" w:rsidP="00EE30F5">
      <w:pPr>
        <w:pStyle w:val="Normale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 </w:t>
      </w:r>
    </w:p>
    <w:p w14:paraId="046A4131"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inherit" w:hAnsi="inherit" w:cs="Arial"/>
          <w:color w:val="555555"/>
          <w:sz w:val="23"/>
          <w:szCs w:val="23"/>
          <w:bdr w:val="none" w:sz="0" w:space="0" w:color="auto" w:frame="1"/>
        </w:rPr>
        <w:t>Crossover | Festival</w:t>
      </w:r>
    </w:p>
    <w:p w14:paraId="7B53A74D"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Style w:val="Enfasigrassetto"/>
          <w:rFonts w:ascii="inherit" w:eastAsiaTheme="majorEastAsia" w:hAnsi="inherit" w:cs="Arial"/>
          <w:color w:val="FF0034"/>
          <w:sz w:val="21"/>
          <w:szCs w:val="21"/>
          <w:bdr w:val="none" w:sz="0" w:space="0" w:color="auto" w:frame="1"/>
        </w:rPr>
        <w:t>Sabato 29 Giugno 2024 - ore 21:00</w:t>
      </w:r>
    </w:p>
    <w:p w14:paraId="53461F25"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Style w:val="Enfasigrassetto"/>
          <w:rFonts w:ascii="inherit" w:eastAsiaTheme="majorEastAsia" w:hAnsi="inherit" w:cs="Arial"/>
          <w:i/>
          <w:iCs/>
          <w:color w:val="555555"/>
          <w:sz w:val="21"/>
          <w:szCs w:val="21"/>
          <w:bdr w:val="none" w:sz="0" w:space="0" w:color="auto" w:frame="1"/>
        </w:rPr>
        <w:t>Cavea - Auditorium Parco della Musica</w:t>
      </w:r>
    </w:p>
    <w:p w14:paraId="75EECA38"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inherit" w:hAnsi="inherit" w:cs="Arial"/>
          <w:color w:val="555555"/>
          <w:sz w:val="21"/>
          <w:szCs w:val="21"/>
          <w:bdr w:val="none" w:sz="0" w:space="0" w:color="auto" w:frame="1"/>
        </w:rPr>
        <w:t>con</w:t>
      </w:r>
    </w:p>
    <w:p w14:paraId="64D0BBC1"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inherit" w:hAnsi="inherit" w:cs="Arial"/>
          <w:color w:val="555555"/>
          <w:sz w:val="21"/>
          <w:szCs w:val="21"/>
          <w:bdr w:val="none" w:sz="0" w:space="0" w:color="auto" w:frame="1"/>
        </w:rPr>
        <w:t>Orchestra Popolare Italiana dell’Auditorium Parco della Musica Roma</w:t>
      </w:r>
      <w:r>
        <w:rPr>
          <w:rFonts w:ascii="Arial" w:hAnsi="Arial" w:cs="Arial"/>
          <w:color w:val="555555"/>
          <w:sz w:val="21"/>
          <w:szCs w:val="21"/>
        </w:rPr>
        <w:br/>
      </w:r>
      <w:r>
        <w:rPr>
          <w:rFonts w:ascii="inherit" w:hAnsi="inherit" w:cs="Arial"/>
          <w:color w:val="555555"/>
          <w:sz w:val="21"/>
          <w:szCs w:val="21"/>
          <w:bdr w:val="none" w:sz="0" w:space="0" w:color="auto" w:frame="1"/>
        </w:rPr>
        <w:t>Coro popolare diretto da Anna Rita Colaianni</w:t>
      </w:r>
    </w:p>
    <w:p w14:paraId="36BFCD3B"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inherit" w:hAnsi="inherit" w:cs="Arial"/>
          <w:color w:val="555555"/>
          <w:sz w:val="21"/>
          <w:szCs w:val="21"/>
          <w:bdr w:val="none" w:sz="0" w:space="0" w:color="auto" w:frame="1"/>
        </w:rPr>
        <w:t>Corpo di Ballo Popolare diretto da Francesca Trenta</w:t>
      </w:r>
    </w:p>
    <w:p w14:paraId="77311C68"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inherit" w:hAnsi="inherit" w:cs="Arial"/>
          <w:color w:val="555555"/>
          <w:sz w:val="21"/>
          <w:szCs w:val="21"/>
          <w:bdr w:val="none" w:sz="0" w:space="0" w:color="auto" w:frame="1"/>
        </w:rPr>
        <w:t>la  Compagnia di Danza di Mvula Sungani</w:t>
      </w:r>
    </w:p>
    <w:p w14:paraId="321BC907"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inherit" w:hAnsi="inherit" w:cs="Arial"/>
          <w:color w:val="555555"/>
          <w:sz w:val="21"/>
          <w:szCs w:val="21"/>
          <w:bdr w:val="none" w:sz="0" w:space="0" w:color="auto" w:frame="1"/>
        </w:rPr>
        <w:t>Eleonora Bordonaro</w:t>
      </w:r>
    </w:p>
    <w:p w14:paraId="6EFBE622"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inherit" w:hAnsi="inherit" w:cs="Arial"/>
          <w:color w:val="555555"/>
          <w:sz w:val="21"/>
          <w:szCs w:val="21"/>
          <w:bdr w:val="none" w:sz="0" w:space="0" w:color="auto" w:frame="1"/>
        </w:rPr>
        <w:t>Davide Rondoni</w:t>
      </w:r>
    </w:p>
    <w:p w14:paraId="50B8A953"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inherit" w:hAnsi="inherit" w:cs="Arial"/>
          <w:color w:val="555555"/>
          <w:sz w:val="21"/>
          <w:szCs w:val="21"/>
          <w:bdr w:val="none" w:sz="0" w:space="0" w:color="auto" w:frame="1"/>
        </w:rPr>
        <w:t>e la partecipazione  della </w:t>
      </w:r>
      <w:r>
        <w:rPr>
          <w:rStyle w:val="Enfasicorsivo"/>
          <w:rFonts w:ascii="inherit" w:eastAsiaTheme="majorEastAsia" w:hAnsi="inherit" w:cs="Arial"/>
          <w:color w:val="555555"/>
          <w:sz w:val="21"/>
          <w:szCs w:val="21"/>
          <w:bdr w:val="none" w:sz="0" w:space="0" w:color="auto" w:frame="1"/>
        </w:rPr>
        <w:t>Paranza d’o Lione</w:t>
      </w:r>
      <w:r>
        <w:rPr>
          <w:rFonts w:ascii="inherit" w:hAnsi="inherit" w:cs="Arial"/>
          <w:color w:val="555555"/>
          <w:sz w:val="21"/>
          <w:szCs w:val="21"/>
          <w:bdr w:val="none" w:sz="0" w:space="0" w:color="auto" w:frame="1"/>
        </w:rPr>
        <w:t> , la danza del </w:t>
      </w:r>
      <w:r>
        <w:rPr>
          <w:rStyle w:val="Enfasicorsivo"/>
          <w:rFonts w:ascii="inherit" w:eastAsiaTheme="majorEastAsia" w:hAnsi="inherit" w:cs="Arial"/>
          <w:color w:val="555555"/>
          <w:sz w:val="21"/>
          <w:szCs w:val="21"/>
          <w:bdr w:val="none" w:sz="0" w:space="0" w:color="auto" w:frame="1"/>
        </w:rPr>
        <w:t>Chirchio della Maronne ‘e Vagne</w:t>
      </w:r>
      <w:r>
        <w:rPr>
          <w:rFonts w:ascii="inherit" w:hAnsi="inherit" w:cs="Arial"/>
          <w:color w:val="555555"/>
          <w:sz w:val="21"/>
          <w:szCs w:val="21"/>
          <w:bdr w:val="none" w:sz="0" w:space="0" w:color="auto" w:frame="1"/>
        </w:rPr>
        <w:t> di Scafati (Salerno) e del </w:t>
      </w:r>
      <w:r>
        <w:rPr>
          <w:rStyle w:val="Enfasicorsivo"/>
          <w:rFonts w:ascii="inherit" w:eastAsiaTheme="majorEastAsia" w:hAnsi="inherit" w:cs="Arial"/>
          <w:color w:val="555555"/>
          <w:sz w:val="21"/>
          <w:szCs w:val="21"/>
          <w:bdr w:val="none" w:sz="0" w:space="0" w:color="auto" w:frame="1"/>
        </w:rPr>
        <w:t>Ballittu </w:t>
      </w:r>
      <w:r>
        <w:rPr>
          <w:rFonts w:ascii="inherit" w:hAnsi="inherit" w:cs="Arial"/>
          <w:color w:val="555555"/>
          <w:sz w:val="21"/>
          <w:szCs w:val="21"/>
          <w:bdr w:val="none" w:sz="0" w:space="0" w:color="auto" w:frame="1"/>
        </w:rPr>
        <w:t>della Famiglia Merrino (Messina)</w:t>
      </w:r>
    </w:p>
    <w:p w14:paraId="5744C279" w14:textId="77777777" w:rsidR="00EE30F5" w:rsidRDefault="00EE30F5" w:rsidP="00EE30F5">
      <w:pPr>
        <w:pStyle w:val="Normale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 </w:t>
      </w:r>
    </w:p>
    <w:p w14:paraId="03E57653" w14:textId="77777777" w:rsidR="00EE30F5" w:rsidRDefault="00EE30F5" w:rsidP="00EE30F5">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Ritorna dopo il grande successo delle precedenti edizioni </w:t>
      </w:r>
      <w:r>
        <w:rPr>
          <w:rStyle w:val="Enfasigrassetto"/>
          <w:rFonts w:ascii="Arial" w:eastAsiaTheme="majorEastAsia" w:hAnsi="Arial" w:cs="Arial"/>
          <w:color w:val="555555"/>
          <w:sz w:val="21"/>
          <w:szCs w:val="21"/>
        </w:rPr>
        <w:t>Ballo!</w:t>
      </w:r>
      <w:r>
        <w:rPr>
          <w:rFonts w:ascii="Arial" w:hAnsi="Arial" w:cs="Arial"/>
          <w:color w:val="555555"/>
          <w:sz w:val="21"/>
          <w:szCs w:val="21"/>
        </w:rPr>
        <w:t>, una grande festa spettacolo giunta alla sua quindicesima edizione, dedicata alla riscoperta e alla reinterpretazione delle antiche danze popolari devozionali italiane che ogni anno, grazie alla forza della sua musica travolgente e all’energia vertiginosa della danza, trasforma la Cavea in una colorata e calorosa piazza del Sud dell’Italia. Sul grande palco della Cavea i centocinquanta protagonisti dello spettacolo, fra cantanti, strumentisti, coristi, ballerini e tanti danzatori tradizionali ( provenienti sia dall’area vesuviana che da quella etnea),  mettono in scena una serie di “quadri sonori” di grande fascino. Alternando momenti coreografici individuali e collettivi lo spettacolo dal carattere pirotecnico e vertiginoso celebra un appassionato e rigenerante inno alla vita. In questa edizione, che come ogni anno ha luogo nella giornata della festa di San Paolo il santo protettore delle Tarantate, un’attenzione speciale sarà dedicata alla tradizione dei canti e </w:t>
      </w:r>
      <w:r>
        <w:rPr>
          <w:rStyle w:val="Enfasicorsivo"/>
          <w:rFonts w:ascii="Arial" w:eastAsiaTheme="majorEastAsia" w:hAnsi="Arial" w:cs="Arial"/>
          <w:color w:val="555555"/>
          <w:sz w:val="21"/>
          <w:szCs w:val="21"/>
        </w:rPr>
        <w:t>balli ‘ncopp ‘o tamburo</w:t>
      </w:r>
      <w:r>
        <w:rPr>
          <w:rFonts w:ascii="Arial" w:hAnsi="Arial" w:cs="Arial"/>
          <w:color w:val="555555"/>
          <w:sz w:val="21"/>
          <w:szCs w:val="21"/>
        </w:rPr>
        <w:t>  dell’area vesuviana,  che vedrà protagonisti numerosi cantori e danzatori popolari che compongono la </w:t>
      </w:r>
      <w:r>
        <w:rPr>
          <w:rStyle w:val="Enfasicorsivo"/>
          <w:rFonts w:ascii="Arial" w:eastAsiaTheme="majorEastAsia" w:hAnsi="Arial" w:cs="Arial"/>
          <w:color w:val="555555"/>
          <w:sz w:val="21"/>
          <w:szCs w:val="21"/>
        </w:rPr>
        <w:t>Paranza d’O Lione </w:t>
      </w:r>
      <w:r>
        <w:rPr>
          <w:rFonts w:ascii="Arial" w:hAnsi="Arial" w:cs="Arial"/>
          <w:color w:val="555555"/>
          <w:sz w:val="21"/>
          <w:szCs w:val="21"/>
        </w:rPr>
        <w:t>il gruppo più autenticamente tradizionale dell’agro sarno- nocerino. Il ritmo della tammurriata  della festa della Madonna di Bagni di Scafati sarà anche la base  per l’originalissima danza processionale del </w:t>
      </w:r>
      <w:r>
        <w:rPr>
          <w:rStyle w:val="Enfasicorsivo"/>
          <w:rFonts w:ascii="Arial" w:eastAsiaTheme="majorEastAsia" w:hAnsi="Arial" w:cs="Arial"/>
          <w:color w:val="555555"/>
          <w:sz w:val="21"/>
          <w:szCs w:val="21"/>
        </w:rPr>
        <w:t>Chirchio, </w:t>
      </w:r>
      <w:r>
        <w:rPr>
          <w:rFonts w:ascii="Arial" w:hAnsi="Arial" w:cs="Arial"/>
          <w:color w:val="555555"/>
          <w:sz w:val="21"/>
          <w:szCs w:val="21"/>
        </w:rPr>
        <w:t>che viene eseguita con l’ausilio di una ruota di carro di buoi appositamente adornata con fiori e lacci colorati. Dall’area messinese arriva un altro importante gruppo di danzatori e musicisti tradizionali. Si tratta della </w:t>
      </w:r>
      <w:r>
        <w:rPr>
          <w:rStyle w:val="Enfasicorsivo"/>
          <w:rFonts w:ascii="Arial" w:eastAsiaTheme="majorEastAsia" w:hAnsi="Arial" w:cs="Arial"/>
          <w:color w:val="555555"/>
          <w:sz w:val="21"/>
          <w:szCs w:val="21"/>
        </w:rPr>
        <w:t>Famiglia Merrino,</w:t>
      </w:r>
      <w:r>
        <w:rPr>
          <w:rFonts w:ascii="Arial" w:hAnsi="Arial" w:cs="Arial"/>
          <w:color w:val="555555"/>
          <w:sz w:val="21"/>
          <w:szCs w:val="21"/>
        </w:rPr>
        <w:t> che propone una serie di “danze armate” tipiche della cultura arcaica del vulcano siciliano, utilizzando dei grandi bastoni di legno al ritmo delle vertiginose </w:t>
      </w:r>
      <w:r>
        <w:rPr>
          <w:rStyle w:val="Enfasicorsivo"/>
          <w:rFonts w:ascii="Arial" w:eastAsiaTheme="majorEastAsia" w:hAnsi="Arial" w:cs="Arial"/>
          <w:color w:val="555555"/>
          <w:sz w:val="21"/>
          <w:szCs w:val="21"/>
        </w:rPr>
        <w:t>viddanedde</w:t>
      </w:r>
      <w:r>
        <w:rPr>
          <w:rFonts w:ascii="Arial" w:hAnsi="Arial" w:cs="Arial"/>
          <w:color w:val="555555"/>
          <w:sz w:val="21"/>
          <w:szCs w:val="21"/>
        </w:rPr>
        <w:t> siciliane. Ritorno a </w:t>
      </w:r>
      <w:r>
        <w:rPr>
          <w:rStyle w:val="Enfasicorsivo"/>
          <w:rFonts w:ascii="Arial" w:eastAsiaTheme="majorEastAsia" w:hAnsi="Arial" w:cs="Arial"/>
          <w:color w:val="555555"/>
          <w:sz w:val="21"/>
          <w:szCs w:val="21"/>
        </w:rPr>
        <w:t>Ballo!</w:t>
      </w:r>
      <w:r>
        <w:rPr>
          <w:rFonts w:ascii="Arial" w:hAnsi="Arial" w:cs="Arial"/>
          <w:color w:val="555555"/>
          <w:sz w:val="21"/>
          <w:szCs w:val="21"/>
        </w:rPr>
        <w:t> anche Eleonora Bordonaro, una delle più belle voci della tradizione siciliana che insieme al Coro Popolare proporrà un omaggio a Franco Battiato interpretando </w:t>
      </w:r>
      <w:r>
        <w:rPr>
          <w:rStyle w:val="Enfasicorsivo"/>
          <w:rFonts w:ascii="Arial" w:eastAsiaTheme="majorEastAsia" w:hAnsi="Arial" w:cs="Arial"/>
          <w:color w:val="555555"/>
          <w:sz w:val="21"/>
          <w:szCs w:val="21"/>
        </w:rPr>
        <w:t>Stranizza d’Amuri</w:t>
      </w:r>
      <w:r>
        <w:rPr>
          <w:rFonts w:ascii="Arial" w:hAnsi="Arial" w:cs="Arial"/>
          <w:color w:val="555555"/>
          <w:sz w:val="21"/>
          <w:szCs w:val="21"/>
        </w:rPr>
        <w:t>. Lo spettacolo del 29 giugno  sarà arricchito anche dalla presenza del poeta Davide Rondoni e dalla straordinaria partecipazione di un gruppo di giovani danzatori diretti da Mvula Sungani, uno dei più interessanti coreografi contemporanei, che interpreteranno alcuni brani originali composti appositamente da Ambrogio Sparagna. </w:t>
      </w:r>
      <w:r>
        <w:rPr>
          <w:rStyle w:val="Enfasicorsivo"/>
          <w:rFonts w:ascii="Arial" w:eastAsiaTheme="majorEastAsia" w:hAnsi="Arial" w:cs="Arial"/>
          <w:color w:val="555555"/>
          <w:sz w:val="21"/>
          <w:szCs w:val="21"/>
        </w:rPr>
        <w:t>Il Ballo del Vulcano</w:t>
      </w:r>
      <w:r>
        <w:rPr>
          <w:rFonts w:ascii="Arial" w:hAnsi="Arial" w:cs="Arial"/>
          <w:color w:val="555555"/>
          <w:sz w:val="21"/>
          <w:szCs w:val="21"/>
        </w:rPr>
        <w:t> si preannuncia perciò come un grande spettacolo popolare, capace  di far scatenare il pubblico della Cavea dell’Auditorium, trascinato nel vortice della festa al ritmo dell’Orchestra Popolare Italiana, dal Coro popolare e dalla grande  bravura  del corpo di Ballo diretto da Francesca Trenta.</w:t>
      </w:r>
    </w:p>
    <w:p w14:paraId="14F903E1" w14:textId="77777777" w:rsidR="00EE30F5" w:rsidRDefault="00EE30F5" w:rsidP="00EE30F5">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w:t>
      </w:r>
    </w:p>
    <w:p w14:paraId="30168B48" w14:textId="77777777" w:rsidR="00EE30F5" w:rsidRDefault="00EE30F5" w:rsidP="00EE30F5">
      <w:pPr>
        <w:pStyle w:val="NormaleWeb"/>
        <w:shd w:val="clear" w:color="auto" w:fill="FFFFFF"/>
        <w:spacing w:before="0" w:beforeAutospacing="0" w:after="0" w:afterAutospacing="0"/>
        <w:jc w:val="both"/>
        <w:rPr>
          <w:rFonts w:ascii="Arial" w:hAnsi="Arial" w:cs="Arial"/>
          <w:color w:val="555555"/>
          <w:sz w:val="21"/>
          <w:szCs w:val="21"/>
        </w:rPr>
      </w:pPr>
      <w:r>
        <w:rPr>
          <w:rStyle w:val="Enfasigrassetto"/>
          <w:rFonts w:ascii="Arial" w:eastAsiaTheme="majorEastAsia" w:hAnsi="Arial" w:cs="Arial"/>
          <w:color w:val="555555"/>
          <w:sz w:val="21"/>
          <w:szCs w:val="21"/>
        </w:rPr>
        <w:t>BIGLIETTO IN PROMOZIONE EURO 12,00</w:t>
      </w:r>
    </w:p>
    <w:p w14:paraId="6BEA1A00" w14:textId="77777777" w:rsidR="00EE30F5" w:rsidRDefault="00EE30F5" w:rsidP="00EE30F5">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w:t>
      </w:r>
    </w:p>
    <w:p w14:paraId="0EF471D5" w14:textId="77777777" w:rsidR="00EE30F5" w:rsidRDefault="00EE30F5" w:rsidP="00EE30F5">
      <w:pPr>
        <w:pStyle w:val="NormaleWeb"/>
        <w:shd w:val="clear" w:color="auto" w:fill="FFFFFF"/>
        <w:spacing w:before="0" w:beforeAutospacing="0" w:after="0" w:afterAutospacing="0"/>
        <w:jc w:val="both"/>
        <w:rPr>
          <w:rFonts w:ascii="Arial" w:hAnsi="Arial" w:cs="Arial"/>
          <w:color w:val="555555"/>
          <w:sz w:val="21"/>
          <w:szCs w:val="21"/>
        </w:rPr>
      </w:pPr>
      <w:r>
        <w:rPr>
          <w:rStyle w:val="Enfasigrassetto"/>
          <w:rFonts w:ascii="Arial" w:eastAsiaTheme="majorEastAsia" w:hAnsi="Arial" w:cs="Arial"/>
          <w:color w:val="555555"/>
          <w:sz w:val="21"/>
          <w:szCs w:val="21"/>
        </w:rPr>
        <w:t>____________________________________________________________________________________</w:t>
      </w:r>
    </w:p>
    <w:p w14:paraId="52BFA75C"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Arial" w:hAnsi="Arial" w:cs="Arial"/>
          <w:color w:val="555555"/>
          <w:sz w:val="21"/>
          <w:szCs w:val="21"/>
        </w:rPr>
        <w:t> </w:t>
      </w:r>
    </w:p>
    <w:p w14:paraId="1D8449FE"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Style w:val="Enfasigrassetto"/>
          <w:rFonts w:ascii="inherit" w:eastAsiaTheme="majorEastAsia" w:hAnsi="inherit" w:cs="Arial"/>
          <w:color w:val="1700FF"/>
          <w:sz w:val="27"/>
          <w:szCs w:val="27"/>
          <w:bdr w:val="none" w:sz="0" w:space="0" w:color="auto" w:frame="1"/>
        </w:rPr>
        <w:t>GLEN HANSARD</w:t>
      </w:r>
    </w:p>
    <w:p w14:paraId="77175961"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Arial" w:hAnsi="Arial" w:cs="Arial"/>
          <w:color w:val="555555"/>
          <w:sz w:val="21"/>
          <w:szCs w:val="21"/>
        </w:rPr>
        <w:t> </w:t>
      </w:r>
    </w:p>
    <w:p w14:paraId="55CCE2B6"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Arial" w:hAnsi="Arial" w:cs="Arial"/>
          <w:color w:val="555555"/>
          <w:sz w:val="21"/>
          <w:szCs w:val="21"/>
        </w:rPr>
        <w:t>Pop/Rock | Festival</w:t>
      </w:r>
    </w:p>
    <w:p w14:paraId="30223F5A"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Style w:val="Enfasigrassetto"/>
          <w:rFonts w:ascii="Arial" w:eastAsiaTheme="majorEastAsia" w:hAnsi="Arial" w:cs="Arial"/>
          <w:color w:val="1700FF"/>
          <w:sz w:val="21"/>
          <w:szCs w:val="21"/>
          <w:bdr w:val="none" w:sz="0" w:space="0" w:color="auto" w:frame="1"/>
        </w:rPr>
        <w:lastRenderedPageBreak/>
        <w:t>Domenica 30 Giugno 2024 - ore 21:00</w:t>
      </w:r>
    </w:p>
    <w:p w14:paraId="2CE5345E"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Style w:val="Enfasicorsivo"/>
          <w:rFonts w:ascii="Arial" w:eastAsiaTheme="majorEastAsia" w:hAnsi="Arial" w:cs="Arial"/>
          <w:b/>
          <w:bCs/>
          <w:color w:val="555555"/>
          <w:sz w:val="21"/>
          <w:szCs w:val="21"/>
        </w:rPr>
        <w:t>Cavea - Auditorium Parco della Musica</w:t>
      </w:r>
    </w:p>
    <w:p w14:paraId="7016B75D"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Style w:val="Enfasicorsivo"/>
          <w:rFonts w:ascii="Arial" w:eastAsiaTheme="majorEastAsia" w:hAnsi="Arial" w:cs="Arial"/>
          <w:b/>
          <w:bCs/>
          <w:color w:val="555555"/>
          <w:sz w:val="21"/>
          <w:szCs w:val="21"/>
        </w:rPr>
        <w:t>viale Pietro De Coubertin 30 </w:t>
      </w:r>
    </w:p>
    <w:p w14:paraId="328553FC" w14:textId="77777777" w:rsidR="00EE30F5" w:rsidRDefault="00EE30F5" w:rsidP="00EE30F5">
      <w:pPr>
        <w:pStyle w:val="NormaleWeb"/>
        <w:shd w:val="clear" w:color="auto" w:fill="FFFFFF"/>
        <w:spacing w:before="0" w:beforeAutospacing="0" w:after="0" w:afterAutospacing="0"/>
        <w:jc w:val="center"/>
        <w:rPr>
          <w:rFonts w:ascii="Arial" w:hAnsi="Arial" w:cs="Arial"/>
          <w:color w:val="555555"/>
          <w:sz w:val="21"/>
          <w:szCs w:val="21"/>
        </w:rPr>
      </w:pPr>
      <w:r>
        <w:rPr>
          <w:rFonts w:ascii="Arial" w:hAnsi="Arial" w:cs="Arial"/>
          <w:color w:val="555555"/>
          <w:sz w:val="21"/>
          <w:szCs w:val="21"/>
        </w:rPr>
        <w:t> </w:t>
      </w:r>
    </w:p>
    <w:p w14:paraId="3FF3C549" w14:textId="77777777" w:rsidR="00EE30F5" w:rsidRDefault="00EE30F5" w:rsidP="00EE30F5">
      <w:pPr>
        <w:pStyle w:val="NormaleWeb"/>
        <w:shd w:val="clear" w:color="auto" w:fill="FFFFFF"/>
        <w:spacing w:before="0" w:beforeAutospacing="0" w:after="0" w:afterAutospacing="0"/>
        <w:jc w:val="both"/>
        <w:rPr>
          <w:rFonts w:ascii="Arial" w:hAnsi="Arial" w:cs="Arial"/>
          <w:color w:val="555555"/>
          <w:sz w:val="21"/>
          <w:szCs w:val="21"/>
        </w:rPr>
      </w:pPr>
      <w:r>
        <w:rPr>
          <w:rFonts w:ascii="inherit" w:hAnsi="inherit" w:cs="Arial"/>
          <w:color w:val="555555"/>
          <w:sz w:val="21"/>
          <w:szCs w:val="21"/>
          <w:bdr w:val="none" w:sz="0" w:space="0" w:color="auto" w:frame="1"/>
        </w:rPr>
        <w:t>Cantautore, chitarrista, attore, </w:t>
      </w:r>
      <w:r>
        <w:rPr>
          <w:rStyle w:val="Enfasigrassetto"/>
          <w:rFonts w:ascii="inherit" w:eastAsiaTheme="majorEastAsia" w:hAnsi="inherit" w:cs="Arial"/>
          <w:color w:val="555555"/>
          <w:sz w:val="21"/>
          <w:szCs w:val="21"/>
          <w:bdr w:val="none" w:sz="0" w:space="0" w:color="auto" w:frame="1"/>
        </w:rPr>
        <w:t>Glen Hansard</w:t>
      </w:r>
      <w:r>
        <w:rPr>
          <w:rFonts w:ascii="inherit" w:hAnsi="inherit" w:cs="Arial"/>
          <w:color w:val="555555"/>
          <w:sz w:val="21"/>
          <w:szCs w:val="21"/>
          <w:bdr w:val="none" w:sz="0" w:space="0" w:color="auto" w:frame="1"/>
        </w:rPr>
        <w:t> arriva il 30 giugno al Roma Summer Fest 2024 per presentare </w:t>
      </w:r>
      <w:r>
        <w:rPr>
          <w:rStyle w:val="Enfasicorsivo"/>
          <w:rFonts w:ascii="inherit" w:eastAsiaTheme="majorEastAsia" w:hAnsi="inherit" w:cs="Arial"/>
          <w:color w:val="555555"/>
          <w:sz w:val="21"/>
          <w:szCs w:val="21"/>
          <w:bdr w:val="none" w:sz="0" w:space="0" w:color="auto" w:frame="1"/>
        </w:rPr>
        <w:t>All That Was East Is West Of Me Now</w:t>
      </w:r>
      <w:r>
        <w:rPr>
          <w:rFonts w:ascii="inherit" w:hAnsi="inherit" w:cs="Arial"/>
          <w:color w:val="555555"/>
          <w:sz w:val="21"/>
          <w:szCs w:val="21"/>
          <w:bdr w:val="none" w:sz="0" w:space="0" w:color="auto" w:frame="1"/>
        </w:rPr>
        <w:t>, il nuovo album uscito il 20 ottobre, insieme ai brani più celebri del suo repertorio. Conosciuto per i suoi memorabili concerti-spettacoli, nato a Dublino nel 1970 </w:t>
      </w:r>
      <w:r>
        <w:rPr>
          <w:rStyle w:val="Enfasigrassetto"/>
          <w:rFonts w:ascii="inherit" w:eastAsiaTheme="majorEastAsia" w:hAnsi="inherit" w:cs="Arial"/>
          <w:color w:val="555555"/>
          <w:sz w:val="21"/>
          <w:szCs w:val="21"/>
          <w:bdr w:val="none" w:sz="0" w:space="0" w:color="auto" w:frame="1"/>
        </w:rPr>
        <w:t>Hansard</w:t>
      </w:r>
      <w:r>
        <w:rPr>
          <w:rFonts w:ascii="inherit" w:hAnsi="inherit" w:cs="Arial"/>
          <w:color w:val="555555"/>
          <w:sz w:val="21"/>
          <w:szCs w:val="21"/>
          <w:bdr w:val="none" w:sz="0" w:space="0" w:color="auto" w:frame="1"/>
        </w:rPr>
        <w:t> si è imposto all’attenzione internazionale grazie alla partecipazione al film di </w:t>
      </w:r>
      <w:r>
        <w:rPr>
          <w:rStyle w:val="Enfasigrassetto"/>
          <w:rFonts w:ascii="inherit" w:eastAsiaTheme="majorEastAsia" w:hAnsi="inherit" w:cs="Arial"/>
          <w:color w:val="555555"/>
          <w:sz w:val="21"/>
          <w:szCs w:val="21"/>
          <w:bdr w:val="none" w:sz="0" w:space="0" w:color="auto" w:frame="1"/>
        </w:rPr>
        <w:t>Alan Parker </w:t>
      </w:r>
      <w:r>
        <w:rPr>
          <w:rFonts w:ascii="inherit" w:hAnsi="inherit" w:cs="Arial"/>
          <w:color w:val="555555"/>
          <w:sz w:val="21"/>
          <w:szCs w:val="21"/>
          <w:bdr w:val="none" w:sz="0" w:space="0" w:color="auto" w:frame="1"/>
        </w:rPr>
        <w:t>“The Commitments”. Nel 1990 ha fondato la band di culto </w:t>
      </w:r>
      <w:r>
        <w:rPr>
          <w:rStyle w:val="Enfasigrassetto"/>
          <w:rFonts w:ascii="inherit" w:eastAsiaTheme="majorEastAsia" w:hAnsi="inherit" w:cs="Arial"/>
          <w:color w:val="555555"/>
          <w:sz w:val="21"/>
          <w:szCs w:val="21"/>
          <w:bdr w:val="none" w:sz="0" w:space="0" w:color="auto" w:frame="1"/>
        </w:rPr>
        <w:t>Frames</w:t>
      </w:r>
      <w:r>
        <w:rPr>
          <w:rFonts w:ascii="inherit" w:hAnsi="inherit" w:cs="Arial"/>
          <w:color w:val="555555"/>
          <w:sz w:val="21"/>
          <w:szCs w:val="21"/>
          <w:bdr w:val="none" w:sz="0" w:space="0" w:color="auto" w:frame="1"/>
        </w:rPr>
        <w:t> divenendo uno dei musicisti irlandesi più apprezzati e acclamati a livello internazionale. Nel 2008  il suo brano "Falling Slowly" si aggiudica l’Oscar come miglior canzone originale per "Once". Successivamente si dedica al suo progetto solista. Con "Between Two Shores" (2018), </w:t>
      </w:r>
      <w:r>
        <w:rPr>
          <w:rStyle w:val="Enfasigrassetto"/>
          <w:rFonts w:ascii="inherit" w:eastAsiaTheme="majorEastAsia" w:hAnsi="inherit" w:cs="Arial"/>
          <w:color w:val="555555"/>
          <w:sz w:val="21"/>
          <w:szCs w:val="21"/>
          <w:bdr w:val="none" w:sz="0" w:space="0" w:color="auto" w:frame="1"/>
        </w:rPr>
        <w:t>Glen Hansard</w:t>
      </w:r>
      <w:r>
        <w:rPr>
          <w:rFonts w:ascii="inherit" w:hAnsi="inherit" w:cs="Arial"/>
          <w:color w:val="555555"/>
          <w:sz w:val="21"/>
          <w:szCs w:val="21"/>
          <w:bdr w:val="none" w:sz="0" w:space="0" w:color="auto" w:frame="1"/>
        </w:rPr>
        <w:t> porta a compimento il personale processo di evoluzione musicale, tra nuove influenze ed eventi personali che plasmano la sua abilità di scrittura. L’ultimo lavoro in studio, “This Wild Willing”, ha riscosso il plauso della critica internazionale unendo originalità e semplicità ed esprimendo la direzione artistica inedita intrapresa da </w:t>
      </w:r>
      <w:r>
        <w:rPr>
          <w:rStyle w:val="Enfasigrassetto"/>
          <w:rFonts w:ascii="inherit" w:eastAsiaTheme="majorEastAsia" w:hAnsi="inherit" w:cs="Arial"/>
          <w:color w:val="555555"/>
          <w:sz w:val="21"/>
          <w:szCs w:val="21"/>
          <w:bdr w:val="none" w:sz="0" w:space="0" w:color="auto" w:frame="1"/>
        </w:rPr>
        <w:t>Hansard</w:t>
      </w:r>
      <w:r>
        <w:rPr>
          <w:rFonts w:ascii="inherit" w:hAnsi="inherit" w:cs="Arial"/>
          <w:color w:val="555555"/>
          <w:sz w:val="21"/>
          <w:szCs w:val="21"/>
          <w:bdr w:val="none" w:sz="0" w:space="0" w:color="auto" w:frame="1"/>
        </w:rPr>
        <w:t>, tra innovazione, invenzione e sperimentazione.</w:t>
      </w:r>
    </w:p>
    <w:p w14:paraId="05E45A17" w14:textId="77777777" w:rsidR="00EE30F5" w:rsidRDefault="00EE30F5" w:rsidP="00EE30F5">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w:t>
      </w:r>
    </w:p>
    <w:p w14:paraId="2460CC4B" w14:textId="77777777" w:rsidR="00EE30F5" w:rsidRDefault="00EE30F5" w:rsidP="00EE30F5">
      <w:pPr>
        <w:pStyle w:val="NormaleWeb"/>
        <w:shd w:val="clear" w:color="auto" w:fill="FFFFFF"/>
        <w:spacing w:before="0" w:beforeAutospacing="0" w:after="0" w:afterAutospacing="0"/>
        <w:jc w:val="both"/>
        <w:rPr>
          <w:rFonts w:ascii="Arial" w:hAnsi="Arial" w:cs="Arial"/>
          <w:color w:val="555555"/>
          <w:sz w:val="21"/>
          <w:szCs w:val="21"/>
        </w:rPr>
      </w:pPr>
      <w:r>
        <w:rPr>
          <w:rStyle w:val="Enfasigrassetto"/>
          <w:rFonts w:ascii="inherit" w:eastAsiaTheme="majorEastAsia" w:hAnsi="inherit" w:cs="Arial"/>
          <w:color w:val="555555"/>
          <w:sz w:val="21"/>
          <w:szCs w:val="21"/>
          <w:bdr w:val="none" w:sz="0" w:space="0" w:color="auto" w:frame="1"/>
        </w:rPr>
        <w:t>PROMO TRIBUNA CENTRALE EURO 30,60</w:t>
      </w:r>
    </w:p>
    <w:p w14:paraId="4B1A50D6" w14:textId="77777777" w:rsidR="00EE30F5" w:rsidRDefault="00EE30F5"/>
    <w:sectPr w:rsidR="00EE30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00"/>
    <w:rsid w:val="00157803"/>
    <w:rsid w:val="005B7F53"/>
    <w:rsid w:val="00D40C00"/>
    <w:rsid w:val="00E553B4"/>
    <w:rsid w:val="00E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5C47"/>
  <w15:chartTrackingRefBased/>
  <w15:docId w15:val="{AA67852B-5578-420D-9FD6-4F3D1E5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40C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40C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40C0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40C0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40C0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40C00"/>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40C00"/>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40C00"/>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40C00"/>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0C00"/>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40C00"/>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40C00"/>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40C00"/>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40C00"/>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40C00"/>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40C00"/>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40C00"/>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40C00"/>
    <w:rPr>
      <w:rFonts w:eastAsiaTheme="majorEastAsia" w:cstheme="majorBidi"/>
      <w:color w:val="272727" w:themeColor="text1" w:themeTint="D8"/>
    </w:rPr>
  </w:style>
  <w:style w:type="paragraph" w:styleId="Titolo">
    <w:name w:val="Title"/>
    <w:basedOn w:val="Normale"/>
    <w:next w:val="Normale"/>
    <w:link w:val="TitoloCarattere"/>
    <w:uiPriority w:val="10"/>
    <w:qFormat/>
    <w:rsid w:val="00D40C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0C0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40C00"/>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40C00"/>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40C00"/>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40C00"/>
    <w:rPr>
      <w:i/>
      <w:iCs/>
      <w:color w:val="404040" w:themeColor="text1" w:themeTint="BF"/>
    </w:rPr>
  </w:style>
  <w:style w:type="paragraph" w:styleId="Paragrafoelenco">
    <w:name w:val="List Paragraph"/>
    <w:basedOn w:val="Normale"/>
    <w:uiPriority w:val="34"/>
    <w:qFormat/>
    <w:rsid w:val="00D40C00"/>
    <w:pPr>
      <w:ind w:left="720"/>
      <w:contextualSpacing/>
    </w:pPr>
  </w:style>
  <w:style w:type="character" w:styleId="Enfasiintensa">
    <w:name w:val="Intense Emphasis"/>
    <w:basedOn w:val="Carpredefinitoparagrafo"/>
    <w:uiPriority w:val="21"/>
    <w:qFormat/>
    <w:rsid w:val="00D40C00"/>
    <w:rPr>
      <w:i/>
      <w:iCs/>
      <w:color w:val="0F4761" w:themeColor="accent1" w:themeShade="BF"/>
    </w:rPr>
  </w:style>
  <w:style w:type="paragraph" w:styleId="Citazioneintensa">
    <w:name w:val="Intense Quote"/>
    <w:basedOn w:val="Normale"/>
    <w:next w:val="Normale"/>
    <w:link w:val="CitazioneintensaCarattere"/>
    <w:uiPriority w:val="30"/>
    <w:qFormat/>
    <w:rsid w:val="00D40C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40C00"/>
    <w:rPr>
      <w:i/>
      <w:iCs/>
      <w:color w:val="0F4761" w:themeColor="accent1" w:themeShade="BF"/>
    </w:rPr>
  </w:style>
  <w:style w:type="character" w:styleId="Riferimentointenso">
    <w:name w:val="Intense Reference"/>
    <w:basedOn w:val="Carpredefinitoparagrafo"/>
    <w:uiPriority w:val="32"/>
    <w:qFormat/>
    <w:rsid w:val="00D40C00"/>
    <w:rPr>
      <w:b/>
      <w:bCs/>
      <w:smallCaps/>
      <w:color w:val="0F4761" w:themeColor="accent1" w:themeShade="BF"/>
      <w:spacing w:val="5"/>
    </w:rPr>
  </w:style>
  <w:style w:type="paragraph" w:styleId="NormaleWeb">
    <w:name w:val="Normal (Web)"/>
    <w:basedOn w:val="Normale"/>
    <w:uiPriority w:val="99"/>
    <w:semiHidden/>
    <w:unhideWhenUsed/>
    <w:rsid w:val="00EE30F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EE30F5"/>
    <w:rPr>
      <w:b/>
      <w:bCs/>
    </w:rPr>
  </w:style>
  <w:style w:type="character" w:styleId="Collegamentoipertestuale">
    <w:name w:val="Hyperlink"/>
    <w:basedOn w:val="Carpredefinitoparagrafo"/>
    <w:uiPriority w:val="99"/>
    <w:unhideWhenUsed/>
    <w:rsid w:val="00EE30F5"/>
    <w:rPr>
      <w:color w:val="467886" w:themeColor="hyperlink"/>
      <w:u w:val="single"/>
    </w:rPr>
  </w:style>
  <w:style w:type="character" w:styleId="Menzionenonrisolta">
    <w:name w:val="Unresolved Mention"/>
    <w:basedOn w:val="Carpredefinitoparagrafo"/>
    <w:uiPriority w:val="99"/>
    <w:semiHidden/>
    <w:unhideWhenUsed/>
    <w:rsid w:val="00EE30F5"/>
    <w:rPr>
      <w:color w:val="605E5C"/>
      <w:shd w:val="clear" w:color="auto" w:fill="E1DFDD"/>
    </w:rPr>
  </w:style>
  <w:style w:type="character" w:styleId="Enfasicorsivo">
    <w:name w:val="Emphasis"/>
    <w:basedOn w:val="Carpredefinitoparagrafo"/>
    <w:uiPriority w:val="20"/>
    <w:qFormat/>
    <w:rsid w:val="00EE3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382332">
      <w:bodyDiv w:val="1"/>
      <w:marLeft w:val="0"/>
      <w:marRight w:val="0"/>
      <w:marTop w:val="0"/>
      <w:marBottom w:val="0"/>
      <w:divBdr>
        <w:top w:val="none" w:sz="0" w:space="0" w:color="auto"/>
        <w:left w:val="none" w:sz="0" w:space="0" w:color="auto"/>
        <w:bottom w:val="none" w:sz="0" w:space="0" w:color="auto"/>
        <w:right w:val="none" w:sz="0" w:space="0" w:color="auto"/>
      </w:divBdr>
    </w:div>
    <w:div w:id="9675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ltacadem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2024-06-26T15:30:00Z</dcterms:created>
  <dcterms:modified xsi:type="dcterms:W3CDTF">2024-06-26T15:31:00Z</dcterms:modified>
</cp:coreProperties>
</file>