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85F8" w14:textId="71CEEEAE" w:rsidR="00CC4C19" w:rsidRDefault="00C854E2" w:rsidP="00C854E2">
      <w:pPr>
        <w:spacing w:after="0"/>
      </w:pPr>
      <w:r>
        <w:rPr>
          <w:noProof/>
        </w:rPr>
        <w:drawing>
          <wp:inline distT="0" distB="0" distL="0" distR="0" wp14:anchorId="2AA76DFE" wp14:editId="3D1C87F8">
            <wp:extent cx="636928" cy="676275"/>
            <wp:effectExtent l="0" t="0" r="0" b="0"/>
            <wp:docPr id="424711073" name="Immagine 1" descr="Immagine che contiene Elementi grafici, grafica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1073" name="Immagine 1" descr="Immagine che contiene Elementi grafici, grafica, Carattere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1" cy="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C04E" w14:textId="78AE48BB" w:rsidR="00C854E2" w:rsidRPr="00C854E2" w:rsidRDefault="003F13DF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Tour guidato con la dott.ssa Marzia Di Marzio</w:t>
      </w:r>
    </w:p>
    <w:p w14:paraId="2F6AB292" w14:textId="5067BF24" w:rsidR="00411B9F" w:rsidRDefault="00411B9F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 w:rsidRPr="00411B9F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STREGONERIA E MAGIA A ROMA</w:t>
      </w:r>
    </w:p>
    <w:p w14:paraId="070780BD" w14:textId="05FD68E4" w:rsidR="00E44BF5" w:rsidRPr="00E44BF5" w:rsidRDefault="00411B9F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Mercoledì</w:t>
      </w:r>
      <w:r w:rsidR="00E44BF5" w:rsidRPr="00E44BF5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 xml:space="preserve"> </w:t>
      </w:r>
      <w:r w:rsidR="003F13DF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1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8</w:t>
      </w:r>
      <w:r w:rsidR="00E44BF5" w:rsidRPr="00E44BF5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settembre ore</w:t>
      </w:r>
      <w:r w:rsidR="00E44BF5" w:rsidRPr="00E44BF5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20</w:t>
      </w:r>
      <w:r w:rsidR="00E44BF5" w:rsidRPr="00E44BF5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,</w:t>
      </w:r>
      <w:r w:rsidR="0082478A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0</w:t>
      </w:r>
      <w:r w:rsidR="00E44BF5" w:rsidRPr="00E44BF5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  <w:t>0</w:t>
      </w:r>
    </w:p>
    <w:p w14:paraId="21ACCCD3" w14:textId="7F189C85" w:rsidR="00C854E2" w:rsidRPr="0082478A" w:rsidRDefault="00411B9F" w:rsidP="003F13DF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  <w:drawing>
          <wp:inline distT="0" distB="0" distL="0" distR="0" wp14:anchorId="6E3986A9" wp14:editId="7B93FD96">
            <wp:extent cx="4954270" cy="4954270"/>
            <wp:effectExtent l="0" t="0" r="0" b="0"/>
            <wp:docPr id="11197047" name="Immagine 1" descr="Immagine che contiene dipinto, arte, vestiti, mitolog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047" name="Immagine 1" descr="Immagine che contiene dipinto, arte, vestiti, mitologi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39128" w14:textId="77777777" w:rsidR="00411B9F" w:rsidRPr="000640FC" w:rsidRDefault="00411B9F" w:rsidP="00411B9F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640FC">
        <w:rPr>
          <w:rFonts w:ascii="Arial" w:hAnsi="Arial" w:cs="Arial"/>
          <w:color w:val="000000"/>
          <w:sz w:val="28"/>
          <w:szCs w:val="28"/>
          <w:shd w:val="clear" w:color="auto" w:fill="FFFFFF"/>
        </w:rPr>
        <w:t>Partendo dalla basilica di San Giovanni in Laterano, incontreremo fattucchiere, cimiteri maledetti, streghe, riti magici e ripercorreremo insieme le tappe della terribile caccia alle streghe che portò alla morte di migliaia di persone tra il XV e il XVIII secolo.</w:t>
      </w:r>
    </w:p>
    <w:p w14:paraId="0EF22C23" w14:textId="77777777" w:rsidR="00411B9F" w:rsidRPr="00411B9F" w:rsidRDefault="00411B9F" w:rsidP="00411B9F">
      <w:pPr>
        <w:jc w:val="center"/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411B9F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Da San Giovanni in Laterano al Colosseo, durata </w:t>
      </w:r>
      <w:proofErr w:type="gramStart"/>
      <w:r w:rsidRPr="00411B9F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2</w:t>
      </w:r>
      <w:proofErr w:type="gramEnd"/>
      <w:r w:rsidRPr="00411B9F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ore.</w:t>
      </w:r>
    </w:p>
    <w:p w14:paraId="60028EF4" w14:textId="24CE0713" w:rsidR="00C854E2" w:rsidRPr="00C854E2" w:rsidRDefault="00C854E2" w:rsidP="00411B9F">
      <w:pPr>
        <w:rPr>
          <w:rFonts w:ascii="Albertus Medium" w:hAnsi="Albertus Medium"/>
          <w:b/>
          <w:color w:val="000080"/>
          <w:sz w:val="28"/>
          <w:szCs w:val="28"/>
        </w:rPr>
      </w:pPr>
      <w:r w:rsidRPr="001C4B9B">
        <w:rPr>
          <w:rFonts w:ascii="Albertus Medium" w:hAnsi="Albertus Medium"/>
          <w:b/>
          <w:color w:val="000080"/>
          <w:sz w:val="32"/>
          <w:szCs w:val="32"/>
        </w:rPr>
        <w:t xml:space="preserve">- Quota </w:t>
      </w:r>
      <w:r>
        <w:rPr>
          <w:rFonts w:ascii="Albertus Medium" w:hAnsi="Albertus Medium"/>
          <w:b/>
          <w:color w:val="000080"/>
          <w:sz w:val="32"/>
          <w:szCs w:val="32"/>
        </w:rPr>
        <w:t>unica</w:t>
      </w:r>
      <w:r w:rsidRPr="001C4B9B">
        <w:rPr>
          <w:rFonts w:ascii="Albertus Medium" w:hAnsi="Albertus Medium"/>
          <w:b/>
          <w:color w:val="000080"/>
          <w:sz w:val="32"/>
          <w:szCs w:val="32"/>
        </w:rPr>
        <w:t xml:space="preserve">: </w:t>
      </w:r>
      <w:r w:rsidRPr="001C4B9B">
        <w:rPr>
          <w:rFonts w:ascii="Albertus Medium" w:hAnsi="Albertus Medium"/>
          <w:b/>
          <w:color w:val="000080"/>
          <w:sz w:val="32"/>
          <w:szCs w:val="32"/>
        </w:rPr>
        <w:tab/>
      </w:r>
      <w:r>
        <w:rPr>
          <w:rFonts w:ascii="Albertus Medium" w:hAnsi="Albertus Medium"/>
          <w:b/>
          <w:color w:val="000080"/>
          <w:sz w:val="32"/>
          <w:szCs w:val="32"/>
        </w:rPr>
        <w:tab/>
      </w:r>
      <w:r w:rsidRPr="001C4B9B">
        <w:rPr>
          <w:rFonts w:ascii="Albertus Medium" w:hAnsi="Albertus Medium"/>
          <w:b/>
          <w:color w:val="000080"/>
          <w:sz w:val="32"/>
          <w:szCs w:val="32"/>
        </w:rPr>
        <w:t xml:space="preserve">€ </w:t>
      </w:r>
      <w:r>
        <w:rPr>
          <w:rFonts w:ascii="Albertus Medium" w:hAnsi="Albertus Medium"/>
          <w:b/>
          <w:color w:val="000080"/>
          <w:sz w:val="32"/>
          <w:szCs w:val="32"/>
        </w:rPr>
        <w:t>2</w:t>
      </w:r>
      <w:r w:rsidRPr="001C4B9B">
        <w:rPr>
          <w:rFonts w:ascii="Albertus Medium" w:hAnsi="Albertus Medium"/>
          <w:b/>
          <w:color w:val="000080"/>
          <w:sz w:val="32"/>
          <w:szCs w:val="32"/>
        </w:rPr>
        <w:t>,00</w:t>
      </w:r>
      <w:r w:rsidR="003F13DF">
        <w:rPr>
          <w:rFonts w:ascii="Albertus Medium" w:hAnsi="Albertus Medium"/>
          <w:b/>
          <w:color w:val="000080"/>
          <w:sz w:val="32"/>
          <w:szCs w:val="32"/>
        </w:rPr>
        <w:t xml:space="preserve"> </w:t>
      </w:r>
      <w:r w:rsidR="003F13DF" w:rsidRPr="003F13DF">
        <w:rPr>
          <w:sz w:val="28"/>
          <w:szCs w:val="28"/>
        </w:rPr>
        <w:t xml:space="preserve">(costo per </w:t>
      </w:r>
      <w:r w:rsidRPr="00C854E2">
        <w:rPr>
          <w:sz w:val="28"/>
          <w:szCs w:val="28"/>
        </w:rPr>
        <w:t>apparecchi radioguida</w:t>
      </w:r>
      <w:r w:rsidR="003F13DF">
        <w:rPr>
          <w:sz w:val="28"/>
          <w:szCs w:val="28"/>
        </w:rPr>
        <w:t>)</w:t>
      </w:r>
    </w:p>
    <w:p w14:paraId="1B1EC0C5" w14:textId="77777777" w:rsidR="00C854E2" w:rsidRPr="003C66FC" w:rsidRDefault="00C854E2" w:rsidP="00C854E2">
      <w:pPr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1F3EC26D" w14:textId="2F5C872B" w:rsidR="00C854E2" w:rsidRPr="00C854E2" w:rsidRDefault="00C854E2">
      <w:pPr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C854E2" w:rsidRPr="00C8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84B"/>
    <w:multiLevelType w:val="hybridMultilevel"/>
    <w:tmpl w:val="759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6"/>
    <w:rsid w:val="000640FC"/>
    <w:rsid w:val="003E1F66"/>
    <w:rsid w:val="003F13DF"/>
    <w:rsid w:val="00411B9F"/>
    <w:rsid w:val="0082478A"/>
    <w:rsid w:val="00855C41"/>
    <w:rsid w:val="00915BEF"/>
    <w:rsid w:val="00B40534"/>
    <w:rsid w:val="00C854E2"/>
    <w:rsid w:val="00CC4C19"/>
    <w:rsid w:val="00CE373D"/>
    <w:rsid w:val="00E44BF5"/>
    <w:rsid w:val="00F0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4CA"/>
  <w15:chartTrackingRefBased/>
  <w15:docId w15:val="{F7A77C7D-6737-4D17-9C87-402521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54E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11</cp:revision>
  <dcterms:created xsi:type="dcterms:W3CDTF">2024-04-08T06:08:00Z</dcterms:created>
  <dcterms:modified xsi:type="dcterms:W3CDTF">2024-08-29T09:06:00Z</dcterms:modified>
</cp:coreProperties>
</file>