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1BB76CC1" w:rsidR="00C854E2" w:rsidRPr="00C854E2" w:rsidRDefault="00010152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Visita guidata, </w:t>
      </w:r>
      <w:r w:rsidRPr="00011B5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>con la dott.ssa Roberta Perazzone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, 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it-IT"/>
          <w14:ligatures w14:val="none"/>
        </w:rPr>
        <w:t>alla mostra</w:t>
      </w:r>
    </w:p>
    <w:p w14:paraId="0A97E676" w14:textId="77777777" w:rsidR="007E6F56" w:rsidRDefault="007E6F56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 w:rsidRPr="007E6F56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MUNCH. IL GRIDO INTERIORE</w:t>
      </w:r>
      <w:r w:rsidRPr="007E6F56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 xml:space="preserve"> </w:t>
      </w:r>
    </w:p>
    <w:p w14:paraId="4C92A917" w14:textId="77777777" w:rsidR="007E6F56" w:rsidRDefault="007E6F56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Palazzo Bonaparte</w:t>
      </w:r>
    </w:p>
    <w:p w14:paraId="070780BD" w14:textId="78B82C91" w:rsidR="00E44BF5" w:rsidRDefault="007E6F56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I° edizione 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domenica</w:t>
      </w:r>
      <w:r w:rsidR="00010148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2 marzo</w:t>
      </w:r>
      <w:r w:rsidR="00010148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411B9F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ore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010152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2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,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</w:p>
    <w:p w14:paraId="6A8B3FE3" w14:textId="5A3A1D5B" w:rsidR="007E6F56" w:rsidRPr="00E44BF5" w:rsidRDefault="007E6F56" w:rsidP="007E6F56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I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I° edizione 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domenica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9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marzo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ore 1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2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,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3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</w:p>
    <w:p w14:paraId="21ACCCD3" w14:textId="1562A347" w:rsidR="00C854E2" w:rsidRPr="0082478A" w:rsidRDefault="008D58FB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0" wp14:anchorId="39F61B23" wp14:editId="1CD3EC7E">
            <wp:extent cx="5107886" cy="3406140"/>
            <wp:effectExtent l="0" t="0" r="0" b="3810"/>
            <wp:docPr id="1233651857" name="Immagine 2" descr="Visita guidata mostra 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a guidata mostra Mun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557" cy="34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4B9C" w14:textId="7EC8733E" w:rsidR="00010148" w:rsidRPr="007E6F56" w:rsidRDefault="007E6F56" w:rsidP="00010148">
      <w:pPr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E6F5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 Roma, nelle splendide sale di Palazzo Bonaparte, arriva la straordinaria mostra MUNCH. IL GRIDO INTERIORE</w:t>
      </w:r>
      <w:r w:rsidRPr="007E6F5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4DA32E2F" w14:textId="77777777" w:rsidR="007E6F56" w:rsidRDefault="007E6F56" w:rsidP="007E6F56">
      <w:pPr>
        <w:spacing w:after="0"/>
        <w:jc w:val="center"/>
        <w:rPr>
          <w:rFonts w:ascii="Arial" w:hAnsi="Arial" w:cs="Arial"/>
          <w:color w:val="000000"/>
          <w:shd w:val="clear" w:color="auto" w:fill="FFFFFF"/>
        </w:rPr>
      </w:pPr>
      <w:r w:rsidRPr="007E6F56">
        <w:rPr>
          <w:rFonts w:ascii="Arial" w:hAnsi="Arial" w:cs="Arial"/>
          <w:color w:val="000000"/>
          <w:shd w:val="clear" w:color="auto" w:fill="FFFFFF"/>
        </w:rPr>
        <w:t>I</w:t>
      </w:r>
      <w:r w:rsidRPr="007E6F56">
        <w:rPr>
          <w:rFonts w:ascii="Arial" w:hAnsi="Arial" w:cs="Arial"/>
          <w:color w:val="000000"/>
          <w:shd w:val="clear" w:color="auto" w:fill="FFFFFF"/>
        </w:rPr>
        <w:t xml:space="preserve">n collaborazione con il museo MUNCH di Oslo, </w:t>
      </w:r>
      <w:r w:rsidRPr="007E6F56">
        <w:rPr>
          <w:rFonts w:ascii="Arial" w:hAnsi="Arial" w:cs="Arial"/>
          <w:color w:val="000000"/>
          <w:shd w:val="clear" w:color="auto" w:fill="FFFFFF"/>
        </w:rPr>
        <w:t xml:space="preserve">viene </w:t>
      </w:r>
      <w:r w:rsidRPr="007E6F56">
        <w:rPr>
          <w:rFonts w:ascii="Arial" w:hAnsi="Arial" w:cs="Arial"/>
          <w:color w:val="000000"/>
          <w:shd w:val="clear" w:color="auto" w:fill="FFFFFF"/>
        </w:rPr>
        <w:t>presenta</w:t>
      </w:r>
      <w:r w:rsidRPr="007E6F56">
        <w:rPr>
          <w:rFonts w:ascii="Arial" w:hAnsi="Arial" w:cs="Arial"/>
          <w:color w:val="000000"/>
          <w:shd w:val="clear" w:color="auto" w:fill="FFFFFF"/>
        </w:rPr>
        <w:t>to</w:t>
      </w:r>
      <w:r w:rsidRPr="007E6F56">
        <w:rPr>
          <w:rFonts w:ascii="Arial" w:hAnsi="Arial" w:cs="Arial"/>
          <w:color w:val="000000"/>
          <w:shd w:val="clear" w:color="auto" w:fill="FFFFFF"/>
        </w:rPr>
        <w:t xml:space="preserve"> questo evento eccezionale, la grande esposizione monografica dedicata all’artista norvegese: oltre 100 opere, tutte provenienti dal museo MUNCH, tra dipinti, disegni e stampe, per un racconto completo, ampio e profondo dell’uomo e dell’artista.</w:t>
      </w:r>
    </w:p>
    <w:p w14:paraId="2A632BEA" w14:textId="19606523" w:rsidR="007E6F56" w:rsidRPr="007E6F56" w:rsidRDefault="007E6F56" w:rsidP="00010148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7E6F56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Considerato oggi uno dei maggiori protagonisti della stagione simbolista di fine Ottocento, Munch ha raccontato le inquietudini dell’animo umano e del periodo storico da lui vissuto. La sua vita è stata segnata da importanti lutti familiari che hanno fortemente inciso sul suo immaginario e sulla sua poetica. Colori esasperati, paesaggi sospesi e individui privi di fattezze umane popolano le sue opere riuscendo a comunicare ancora oggi il senso di malessere esistenziale che spesso affligge il genere umano. La mostra consent</w:t>
      </w:r>
      <w:r w:rsidR="008D58FB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7E6F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 pubblico di conoscere da vicino l’uomo e l’artista tra disegni, dipinti e stampe, tra cui una delle versioni litografiche custodite a Oslo dell’opera che lo ha reso celebre in tutto il mondo: </w:t>
      </w:r>
      <w:r w:rsidRPr="007E6F56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L’Urlo</w:t>
      </w:r>
      <w:r w:rsidRPr="007E6F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(1895).</w:t>
      </w:r>
    </w:p>
    <w:p w14:paraId="60028EF4" w14:textId="6A7C8BC3" w:rsidR="00C854E2" w:rsidRDefault="00010148" w:rsidP="00010152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Biglietto: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>€ 1</w:t>
      </w:r>
      <w:r w:rsidR="008D58FB">
        <w:rPr>
          <w:rFonts w:ascii="Calibri" w:eastAsia="Calibri" w:hAnsi="Calibri" w:cs="Calibri"/>
          <w:b/>
          <w:color w:val="FF0000"/>
          <w:sz w:val="40"/>
        </w:rPr>
        <w:t>8</w:t>
      </w:r>
      <w:r>
        <w:rPr>
          <w:rFonts w:ascii="Calibri" w:eastAsia="Calibri" w:hAnsi="Calibri" w:cs="Calibri"/>
          <w:b/>
          <w:color w:val="FF0000"/>
          <w:sz w:val="40"/>
        </w:rPr>
        <w:t>,</w:t>
      </w:r>
      <w:r w:rsidR="008D58FB">
        <w:rPr>
          <w:rFonts w:ascii="Calibri" w:eastAsia="Calibri" w:hAnsi="Calibri" w:cs="Calibri"/>
          <w:b/>
          <w:color w:val="FF0000"/>
          <w:sz w:val="40"/>
        </w:rPr>
        <w:t>5</w:t>
      </w:r>
      <w:r>
        <w:rPr>
          <w:rFonts w:ascii="Calibri" w:eastAsia="Calibri" w:hAnsi="Calibri" w:cs="Calibri"/>
          <w:b/>
          <w:color w:val="FF0000"/>
          <w:sz w:val="40"/>
        </w:rPr>
        <w:t xml:space="preserve">0 </w:t>
      </w:r>
      <w:r>
        <w:rPr>
          <w:rFonts w:ascii="Calibri" w:eastAsia="Calibri" w:hAnsi="Calibri" w:cs="Calibri"/>
          <w:b/>
        </w:rPr>
        <w:t xml:space="preserve">a persona. La quota comprende: prenotazione e diritti di prevendita obbligatori, biglietto d’ingresso per la Mostra e dispositivo auricolare. </w:t>
      </w:r>
    </w:p>
    <w:p w14:paraId="69C8A9CE" w14:textId="48085998" w:rsidR="00C413EE" w:rsidRPr="00011B50" w:rsidRDefault="00010152" w:rsidP="00C413EE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11B50">
        <w:rPr>
          <w:b/>
          <w:bCs/>
          <w:color w:val="FF0000"/>
          <w:sz w:val="24"/>
          <w:szCs w:val="24"/>
        </w:rPr>
        <w:t>I COSTI DELLA VISITA GUIDATA SONO A CARICO DI AIDA</w:t>
      </w:r>
      <w:r w:rsidR="00C413EE" w:rsidRPr="00011B50">
        <w:rPr>
          <w:b/>
          <w:bCs/>
          <w:color w:val="FF0000"/>
          <w:sz w:val="24"/>
          <w:szCs w:val="24"/>
        </w:rPr>
        <w:t>.</w:t>
      </w:r>
    </w:p>
    <w:p w14:paraId="1B1EC0C5" w14:textId="0A803FDB" w:rsidR="00C854E2" w:rsidRPr="003C66FC" w:rsidRDefault="00C854E2" w:rsidP="00C413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 w:rsidP="00C413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10148"/>
    <w:rsid w:val="00010152"/>
    <w:rsid w:val="00011B50"/>
    <w:rsid w:val="00012DDF"/>
    <w:rsid w:val="000640FC"/>
    <w:rsid w:val="0027675D"/>
    <w:rsid w:val="002D2622"/>
    <w:rsid w:val="003E1F66"/>
    <w:rsid w:val="003F13DF"/>
    <w:rsid w:val="00411B9F"/>
    <w:rsid w:val="00486E28"/>
    <w:rsid w:val="00600641"/>
    <w:rsid w:val="00712795"/>
    <w:rsid w:val="007E2CB4"/>
    <w:rsid w:val="007E6F56"/>
    <w:rsid w:val="008005B3"/>
    <w:rsid w:val="0082478A"/>
    <w:rsid w:val="00844972"/>
    <w:rsid w:val="00855C41"/>
    <w:rsid w:val="008D58FB"/>
    <w:rsid w:val="00915BEF"/>
    <w:rsid w:val="00A40A37"/>
    <w:rsid w:val="00B40534"/>
    <w:rsid w:val="00B74E0C"/>
    <w:rsid w:val="00C413EE"/>
    <w:rsid w:val="00C854E2"/>
    <w:rsid w:val="00CC4C19"/>
    <w:rsid w:val="00CE373D"/>
    <w:rsid w:val="00D00603"/>
    <w:rsid w:val="00E44BF5"/>
    <w:rsid w:val="00E6312F"/>
    <w:rsid w:val="00F00FA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21</cp:revision>
  <dcterms:created xsi:type="dcterms:W3CDTF">2024-04-08T06:08:00Z</dcterms:created>
  <dcterms:modified xsi:type="dcterms:W3CDTF">2025-02-10T15:06:00Z</dcterms:modified>
</cp:coreProperties>
</file>